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932" w:tblpY="-270"/>
        <w:tblW w:w="10666" w:type="dxa"/>
        <w:tblLook w:val="04A0" w:firstRow="1" w:lastRow="0" w:firstColumn="1" w:lastColumn="0" w:noHBand="0" w:noVBand="1"/>
      </w:tblPr>
      <w:tblGrid>
        <w:gridCol w:w="5353"/>
        <w:gridCol w:w="5313"/>
      </w:tblGrid>
      <w:tr w:rsidR="00917905" w:rsidRPr="001E3EDB" w:rsidTr="00FB047D">
        <w:tc>
          <w:tcPr>
            <w:tcW w:w="5353" w:type="dxa"/>
            <w:shd w:val="clear" w:color="auto" w:fill="auto"/>
          </w:tcPr>
          <w:p w:rsidR="00917905" w:rsidRPr="004B2352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  <w:r w:rsidRPr="004B2352">
              <w:rPr>
                <w:rFonts w:eastAsia="Calibri"/>
                <w:szCs w:val="24"/>
              </w:rPr>
              <w:t xml:space="preserve">РАССМОТРЕНА  </w:t>
            </w:r>
          </w:p>
          <w:p w:rsidR="00917905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На заседании методического объединения</w:t>
            </w:r>
          </w:p>
          <w:p w:rsidR="00917905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Педагогов </w:t>
            </w:r>
            <w:proofErr w:type="spellStart"/>
            <w:r>
              <w:rPr>
                <w:rFonts w:eastAsia="Calibri"/>
                <w:szCs w:val="24"/>
              </w:rPr>
              <w:t>допрофильного</w:t>
            </w:r>
            <w:proofErr w:type="spellEnd"/>
            <w:r>
              <w:rPr>
                <w:rFonts w:eastAsia="Calibri"/>
                <w:szCs w:val="24"/>
              </w:rPr>
              <w:t xml:space="preserve"> обучения</w:t>
            </w:r>
          </w:p>
          <w:p w:rsidR="00917905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Руководитель _____________</w:t>
            </w:r>
            <w:proofErr w:type="spellStart"/>
            <w:r>
              <w:rPr>
                <w:rFonts w:eastAsia="Calibri"/>
                <w:szCs w:val="24"/>
              </w:rPr>
              <w:t>Н.Ю.Лисоматко</w:t>
            </w:r>
            <w:proofErr w:type="spellEnd"/>
          </w:p>
          <w:p w:rsidR="00917905" w:rsidRPr="004B2352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п</w:t>
            </w:r>
            <w:r w:rsidRPr="004B2352">
              <w:rPr>
                <w:rFonts w:eastAsia="Calibri"/>
                <w:szCs w:val="24"/>
              </w:rPr>
              <w:t xml:space="preserve">ротокол от </w:t>
            </w:r>
            <w:r w:rsidR="006426DE" w:rsidRPr="006426DE">
              <w:rPr>
                <w:rFonts w:eastAsia="Calibri"/>
                <w:szCs w:val="24"/>
              </w:rPr>
              <w:t>28</w:t>
            </w:r>
            <w:r w:rsidRPr="006426DE">
              <w:rPr>
                <w:rFonts w:eastAsia="Calibri"/>
                <w:szCs w:val="24"/>
              </w:rPr>
              <w:t>.0</w:t>
            </w:r>
            <w:r w:rsidR="006426DE" w:rsidRPr="006426DE">
              <w:rPr>
                <w:rFonts w:eastAsia="Calibri"/>
                <w:szCs w:val="24"/>
              </w:rPr>
              <w:t>8</w:t>
            </w:r>
            <w:r w:rsidRPr="006426DE">
              <w:rPr>
                <w:rFonts w:eastAsia="Calibri"/>
                <w:szCs w:val="24"/>
              </w:rPr>
              <w:t xml:space="preserve">.2023    № </w:t>
            </w:r>
            <w:r w:rsidR="006426DE" w:rsidRPr="006426DE">
              <w:rPr>
                <w:rFonts w:eastAsia="Calibri"/>
                <w:szCs w:val="24"/>
              </w:rPr>
              <w:t>1</w:t>
            </w:r>
            <w:r w:rsidRPr="004B2352">
              <w:rPr>
                <w:rFonts w:eastAsia="Calibri"/>
                <w:szCs w:val="24"/>
              </w:rPr>
              <w:t xml:space="preserve">                </w:t>
            </w:r>
          </w:p>
          <w:p w:rsidR="00917905" w:rsidRPr="004B2352" w:rsidRDefault="00917905" w:rsidP="00FB047D">
            <w:pPr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     </w:t>
            </w:r>
          </w:p>
          <w:p w:rsidR="00917905" w:rsidRPr="004B2352" w:rsidRDefault="00917905" w:rsidP="00FB047D">
            <w:pPr>
              <w:jc w:val="left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5313" w:type="dxa"/>
            <w:shd w:val="clear" w:color="auto" w:fill="auto"/>
          </w:tcPr>
          <w:p w:rsidR="00917905" w:rsidRPr="004B2352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  <w:r w:rsidRPr="004B2352">
              <w:rPr>
                <w:rFonts w:eastAsia="Calibri"/>
                <w:szCs w:val="24"/>
              </w:rPr>
              <w:t>УТВЕРЖДЕНА</w:t>
            </w:r>
          </w:p>
          <w:p w:rsidR="00917905" w:rsidRPr="00B30063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  <w:r w:rsidRPr="004B2352">
              <w:rPr>
                <w:rFonts w:eastAsia="Calibri"/>
                <w:szCs w:val="24"/>
              </w:rPr>
              <w:t>приказом ГБОУ РК «Феодосийская специальная школа-интернат</w:t>
            </w:r>
            <w:r w:rsidRPr="00B30063">
              <w:rPr>
                <w:rFonts w:eastAsia="Calibri"/>
                <w:szCs w:val="24"/>
              </w:rPr>
              <w:t xml:space="preserve">» от  </w:t>
            </w:r>
            <w:r w:rsidR="006426DE">
              <w:rPr>
                <w:rFonts w:eastAsia="Calibri"/>
                <w:szCs w:val="24"/>
              </w:rPr>
              <w:t>01</w:t>
            </w:r>
            <w:r w:rsidRPr="00B30063">
              <w:rPr>
                <w:rFonts w:eastAsia="Calibri"/>
                <w:szCs w:val="24"/>
              </w:rPr>
              <w:t>.0</w:t>
            </w:r>
            <w:r w:rsidR="006426DE">
              <w:rPr>
                <w:rFonts w:eastAsia="Calibri"/>
                <w:szCs w:val="24"/>
              </w:rPr>
              <w:t>9</w:t>
            </w:r>
            <w:r w:rsidRPr="00B30063">
              <w:rPr>
                <w:rFonts w:eastAsia="Calibri"/>
                <w:szCs w:val="24"/>
              </w:rPr>
              <w:t xml:space="preserve">.2023 г. № </w:t>
            </w:r>
            <w:r w:rsidR="006426DE">
              <w:rPr>
                <w:rFonts w:eastAsia="Calibri"/>
                <w:szCs w:val="24"/>
              </w:rPr>
              <w:t>141</w:t>
            </w:r>
          </w:p>
          <w:p w:rsidR="00917905" w:rsidRPr="00ED0888" w:rsidRDefault="00917905" w:rsidP="00FB047D">
            <w:pPr>
              <w:jc w:val="left"/>
              <w:rPr>
                <w:rFonts w:eastAsia="Calibri"/>
                <w:szCs w:val="24"/>
                <w:highlight w:val="yellow"/>
              </w:rPr>
            </w:pPr>
          </w:p>
          <w:p w:rsidR="00917905" w:rsidRPr="004B2352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  <w:r w:rsidRPr="004B2352">
              <w:rPr>
                <w:rFonts w:eastAsia="Calibri"/>
                <w:szCs w:val="24"/>
              </w:rPr>
              <w:t>Директор _______________Ю.А. Утробин</w:t>
            </w:r>
          </w:p>
          <w:p w:rsidR="00917905" w:rsidRPr="00ED0888" w:rsidRDefault="00917905" w:rsidP="00FB047D">
            <w:pPr>
              <w:jc w:val="left"/>
              <w:rPr>
                <w:rFonts w:eastAsia="Calibri"/>
                <w:b/>
                <w:bCs/>
                <w:szCs w:val="24"/>
                <w:highlight w:val="yellow"/>
              </w:rPr>
            </w:pPr>
            <w:r w:rsidRPr="004B2352">
              <w:rPr>
                <w:rFonts w:eastAsia="Calibri"/>
                <w:szCs w:val="24"/>
              </w:rPr>
              <w:t xml:space="preserve"> </w:t>
            </w:r>
          </w:p>
        </w:tc>
      </w:tr>
      <w:tr w:rsidR="00917905" w:rsidRPr="001E3EDB" w:rsidTr="00FB047D">
        <w:tc>
          <w:tcPr>
            <w:tcW w:w="5353" w:type="dxa"/>
            <w:shd w:val="clear" w:color="auto" w:fill="auto"/>
          </w:tcPr>
          <w:p w:rsidR="00917905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СОГЛАСОВАНА</w:t>
            </w:r>
          </w:p>
          <w:p w:rsidR="00917905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Заместитель директора по </w:t>
            </w:r>
            <w:proofErr w:type="spellStart"/>
            <w:r>
              <w:rPr>
                <w:rFonts w:eastAsia="Calibri"/>
                <w:szCs w:val="24"/>
              </w:rPr>
              <w:t>У</w:t>
            </w:r>
            <w:r w:rsidR="006426DE">
              <w:rPr>
                <w:rFonts w:eastAsia="Calibri"/>
                <w:szCs w:val="24"/>
              </w:rPr>
              <w:t>К</w:t>
            </w:r>
            <w:r>
              <w:rPr>
                <w:rFonts w:eastAsia="Calibri"/>
                <w:szCs w:val="24"/>
              </w:rPr>
              <w:t>Р</w:t>
            </w:r>
            <w:r w:rsidR="006426DE">
              <w:rPr>
                <w:rFonts w:eastAsia="Calibri"/>
                <w:szCs w:val="24"/>
              </w:rPr>
              <w:t>иППС</w:t>
            </w:r>
            <w:proofErr w:type="spellEnd"/>
          </w:p>
          <w:p w:rsidR="00917905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__________________</w:t>
            </w:r>
            <w:r w:rsidR="006426DE">
              <w:rPr>
                <w:rFonts w:eastAsia="Calibri"/>
                <w:szCs w:val="24"/>
              </w:rPr>
              <w:t>В</w:t>
            </w:r>
            <w:r>
              <w:rPr>
                <w:rFonts w:eastAsia="Calibri"/>
                <w:szCs w:val="24"/>
              </w:rPr>
              <w:t>.</w:t>
            </w:r>
            <w:r w:rsidR="006426DE">
              <w:rPr>
                <w:rFonts w:eastAsia="Calibri"/>
                <w:szCs w:val="24"/>
              </w:rPr>
              <w:t>В</w:t>
            </w:r>
            <w:r>
              <w:rPr>
                <w:rFonts w:eastAsia="Calibri"/>
                <w:szCs w:val="24"/>
              </w:rPr>
              <w:t xml:space="preserve">. </w:t>
            </w:r>
            <w:proofErr w:type="spellStart"/>
            <w:r w:rsidR="006426DE">
              <w:rPr>
                <w:rFonts w:eastAsia="Calibri"/>
                <w:szCs w:val="24"/>
              </w:rPr>
              <w:t>Шамин</w:t>
            </w:r>
            <w:r>
              <w:rPr>
                <w:rFonts w:eastAsia="Calibri"/>
                <w:szCs w:val="24"/>
              </w:rPr>
              <w:t>а</w:t>
            </w:r>
            <w:proofErr w:type="spellEnd"/>
          </w:p>
          <w:p w:rsidR="00917905" w:rsidRDefault="00917905" w:rsidP="00917905">
            <w:pPr>
              <w:ind w:firstLine="0"/>
              <w:jc w:val="center"/>
              <w:rPr>
                <w:rFonts w:eastAsia="Calibri"/>
                <w:szCs w:val="24"/>
              </w:rPr>
            </w:pPr>
          </w:p>
          <w:p w:rsidR="00917905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</w:p>
          <w:p w:rsidR="00917905" w:rsidRPr="004B2352" w:rsidRDefault="00917905" w:rsidP="00FB047D">
            <w:pPr>
              <w:ind w:firstLine="0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5313" w:type="dxa"/>
            <w:shd w:val="clear" w:color="auto" w:fill="auto"/>
          </w:tcPr>
          <w:p w:rsidR="00917905" w:rsidRPr="004B2352" w:rsidRDefault="00917905" w:rsidP="00FB047D">
            <w:pPr>
              <w:jc w:val="left"/>
              <w:rPr>
                <w:rFonts w:eastAsia="Calibri"/>
                <w:szCs w:val="24"/>
              </w:rPr>
            </w:pPr>
          </w:p>
        </w:tc>
      </w:tr>
    </w:tbl>
    <w:p w:rsidR="00917905" w:rsidRDefault="00917905" w:rsidP="00917905">
      <w:pPr>
        <w:jc w:val="center"/>
        <w:rPr>
          <w:rFonts w:cs="Times New Roman"/>
          <w:b/>
          <w:sz w:val="32"/>
          <w:szCs w:val="32"/>
        </w:rPr>
      </w:pPr>
    </w:p>
    <w:p w:rsidR="00917905" w:rsidRDefault="00917905" w:rsidP="00917905">
      <w:pPr>
        <w:jc w:val="center"/>
        <w:rPr>
          <w:rFonts w:cs="Times New Roman"/>
          <w:b/>
          <w:sz w:val="32"/>
          <w:szCs w:val="32"/>
        </w:rPr>
      </w:pPr>
    </w:p>
    <w:p w:rsidR="00917905" w:rsidRPr="00555588" w:rsidRDefault="00917905" w:rsidP="00917905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b w:val="0"/>
          <w:color w:val="auto"/>
          <w:sz w:val="36"/>
        </w:rPr>
      </w:pPr>
    </w:p>
    <w:p w:rsidR="00917905" w:rsidRDefault="00917905" w:rsidP="00917905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color w:val="auto"/>
          <w:sz w:val="36"/>
        </w:rPr>
      </w:pPr>
    </w:p>
    <w:p w:rsidR="00917905" w:rsidRDefault="00984CEF" w:rsidP="00917905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b w:val="0"/>
          <w:color w:val="auto"/>
          <w:sz w:val="36"/>
        </w:rPr>
      </w:pPr>
      <w:r>
        <w:rPr>
          <w:rStyle w:val="Zag11"/>
          <w:rFonts w:ascii="Times New Roman" w:eastAsia="@Arial Unicode MS" w:hAnsi="Times New Roman"/>
          <w:color w:val="auto"/>
          <w:sz w:val="36"/>
        </w:rPr>
        <w:t xml:space="preserve">          </w:t>
      </w:r>
      <w:r w:rsidR="00917905">
        <w:rPr>
          <w:rStyle w:val="Zag11"/>
          <w:rFonts w:ascii="Times New Roman" w:eastAsia="@Arial Unicode MS" w:hAnsi="Times New Roman"/>
          <w:color w:val="auto"/>
          <w:sz w:val="36"/>
        </w:rPr>
        <w:t>РАБОЧАЯ</w:t>
      </w:r>
      <w:r w:rsidR="00917905" w:rsidRPr="00B30063">
        <w:rPr>
          <w:rStyle w:val="Zag11"/>
          <w:rFonts w:ascii="Times New Roman" w:eastAsia="@Arial Unicode MS" w:hAnsi="Times New Roman"/>
          <w:color w:val="auto"/>
          <w:sz w:val="36"/>
        </w:rPr>
        <w:t xml:space="preserve">  ПРОГРАММА </w:t>
      </w:r>
    </w:p>
    <w:p w:rsidR="00984CEF" w:rsidRPr="006426DE" w:rsidRDefault="00917905" w:rsidP="006426DE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Fonts w:eastAsia="@Arial Unicode MS" w:cs="Times New Roman"/>
          <w:b w:val="0"/>
          <w:color w:val="auto"/>
          <w:sz w:val="36"/>
          <w:szCs w:val="32"/>
        </w:rPr>
      </w:pPr>
      <w:r w:rsidRPr="006426DE">
        <w:rPr>
          <w:rStyle w:val="Zag11"/>
          <w:rFonts w:ascii="Times New Roman" w:eastAsia="@Arial Unicode MS" w:hAnsi="Times New Roman"/>
          <w:color w:val="auto"/>
          <w:sz w:val="36"/>
        </w:rPr>
        <w:t xml:space="preserve"> </w:t>
      </w:r>
      <w:r w:rsidRPr="006426DE">
        <w:rPr>
          <w:rFonts w:eastAsia="@Arial Unicode MS" w:cs="Times New Roman"/>
          <w:color w:val="auto"/>
          <w:sz w:val="36"/>
          <w:szCs w:val="32"/>
        </w:rPr>
        <w:t xml:space="preserve">ПО  ПРЕДМЕТУ </w:t>
      </w:r>
    </w:p>
    <w:p w:rsidR="00917905" w:rsidRPr="00984CEF" w:rsidRDefault="00917905" w:rsidP="00984CEF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Style w:val="Zag11"/>
          <w:rFonts w:eastAsia="@Arial Unicode MS" w:cs="Times New Roman"/>
          <w:b/>
          <w:sz w:val="36"/>
          <w:szCs w:val="32"/>
        </w:rPr>
      </w:pPr>
      <w:r>
        <w:rPr>
          <w:rFonts w:eastAsia="@Arial Unicode MS" w:cs="Times New Roman"/>
          <w:b/>
          <w:sz w:val="36"/>
          <w:szCs w:val="32"/>
        </w:rPr>
        <w:t>«АДАПТИВНАЯ  ФИЗИЧЕСКАЯ КУЛЬТУРА»</w:t>
      </w:r>
    </w:p>
    <w:p w:rsidR="00917905" w:rsidRPr="00C212E3" w:rsidRDefault="00332E06" w:rsidP="00917905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eastAsia="@Arial Unicode MS" w:cs="Times New Roman"/>
          <w:b/>
          <w:sz w:val="36"/>
          <w:szCs w:val="32"/>
        </w:rPr>
      </w:pPr>
      <w:r>
        <w:rPr>
          <w:rFonts w:eastAsia="@Arial Unicode MS" w:cs="Times New Roman"/>
          <w:b/>
          <w:sz w:val="36"/>
          <w:szCs w:val="32"/>
        </w:rPr>
        <w:t>1</w:t>
      </w:r>
      <w:r w:rsidR="00917905">
        <w:rPr>
          <w:rFonts w:eastAsia="@Arial Unicode MS" w:cs="Times New Roman"/>
          <w:b/>
          <w:sz w:val="36"/>
          <w:szCs w:val="32"/>
        </w:rPr>
        <w:t xml:space="preserve">-4 </w:t>
      </w:r>
      <w:r w:rsidR="00917905" w:rsidRPr="00C212E3">
        <w:rPr>
          <w:rFonts w:eastAsia="@Arial Unicode MS" w:cs="Times New Roman"/>
          <w:b/>
          <w:sz w:val="36"/>
          <w:szCs w:val="32"/>
        </w:rPr>
        <w:t>класс</w:t>
      </w:r>
      <w:r w:rsidR="00917905">
        <w:rPr>
          <w:rFonts w:eastAsia="@Arial Unicode MS" w:cs="Times New Roman"/>
          <w:b/>
          <w:sz w:val="36"/>
          <w:szCs w:val="32"/>
        </w:rPr>
        <w:t>ы</w:t>
      </w:r>
    </w:p>
    <w:p w:rsidR="00917905" w:rsidRDefault="00917905" w:rsidP="00917905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eastAsia="@Arial Unicode MS" w:cs="Times New Roman"/>
          <w:sz w:val="36"/>
          <w:szCs w:val="32"/>
        </w:rPr>
      </w:pPr>
      <w:r w:rsidRPr="00C212E3">
        <w:rPr>
          <w:rFonts w:eastAsia="@Arial Unicode MS" w:cs="Times New Roman"/>
          <w:b/>
          <w:sz w:val="36"/>
          <w:szCs w:val="32"/>
        </w:rPr>
        <w:t xml:space="preserve"> (</w:t>
      </w:r>
      <w:r>
        <w:rPr>
          <w:rFonts w:eastAsia="@Arial Unicode MS" w:cs="Times New Roman"/>
          <w:b/>
          <w:sz w:val="36"/>
          <w:szCs w:val="32"/>
        </w:rPr>
        <w:t xml:space="preserve">ФГОС </w:t>
      </w:r>
      <w:r w:rsidR="00984CEF">
        <w:rPr>
          <w:rFonts w:eastAsia="@Arial Unicode MS" w:cs="Times New Roman"/>
          <w:b/>
          <w:sz w:val="36"/>
          <w:szCs w:val="32"/>
        </w:rPr>
        <w:t>Н</w:t>
      </w:r>
      <w:r>
        <w:rPr>
          <w:rFonts w:eastAsia="@Arial Unicode MS" w:cs="Times New Roman"/>
          <w:b/>
          <w:sz w:val="36"/>
          <w:szCs w:val="32"/>
        </w:rPr>
        <w:t>ОО</w:t>
      </w:r>
      <w:r w:rsidR="006426DE">
        <w:rPr>
          <w:rFonts w:eastAsia="@Arial Unicode MS" w:cs="Times New Roman"/>
          <w:b/>
          <w:sz w:val="36"/>
          <w:szCs w:val="32"/>
        </w:rPr>
        <w:t xml:space="preserve"> ОВЗ,</w:t>
      </w:r>
      <w:r>
        <w:rPr>
          <w:rFonts w:eastAsia="@Arial Unicode MS" w:cs="Times New Roman"/>
          <w:b/>
          <w:sz w:val="36"/>
          <w:szCs w:val="32"/>
        </w:rPr>
        <w:t xml:space="preserve">  </w:t>
      </w:r>
      <w:r w:rsidRPr="00C212E3">
        <w:rPr>
          <w:rFonts w:eastAsia="@Arial Unicode MS" w:cs="Times New Roman"/>
          <w:b/>
          <w:sz w:val="36"/>
          <w:szCs w:val="32"/>
        </w:rPr>
        <w:t>вариант</w:t>
      </w:r>
      <w:r w:rsidR="00984CEF">
        <w:rPr>
          <w:rFonts w:eastAsia="@Arial Unicode MS" w:cs="Times New Roman"/>
          <w:b/>
          <w:sz w:val="36"/>
          <w:szCs w:val="32"/>
        </w:rPr>
        <w:t>ы</w:t>
      </w:r>
      <w:r>
        <w:rPr>
          <w:rFonts w:eastAsia="@Arial Unicode MS" w:cs="Times New Roman"/>
          <w:b/>
          <w:sz w:val="36"/>
          <w:szCs w:val="32"/>
        </w:rPr>
        <w:t xml:space="preserve"> </w:t>
      </w:r>
      <w:r w:rsidR="00332E06">
        <w:rPr>
          <w:rFonts w:eastAsia="@Arial Unicode MS" w:cs="Times New Roman"/>
          <w:b/>
          <w:sz w:val="36"/>
          <w:szCs w:val="32"/>
        </w:rPr>
        <w:t xml:space="preserve">8.3, </w:t>
      </w:r>
      <w:r>
        <w:rPr>
          <w:rFonts w:eastAsia="@Arial Unicode MS" w:cs="Times New Roman"/>
          <w:b/>
          <w:sz w:val="36"/>
          <w:szCs w:val="32"/>
        </w:rPr>
        <w:t>8.4</w:t>
      </w:r>
      <w:r w:rsidRPr="00C212E3">
        <w:rPr>
          <w:rFonts w:eastAsia="@Arial Unicode MS" w:cs="Times New Roman"/>
          <w:sz w:val="36"/>
          <w:szCs w:val="32"/>
        </w:rPr>
        <w:t>)</w:t>
      </w:r>
    </w:p>
    <w:p w:rsidR="00917905" w:rsidRPr="00C212E3" w:rsidRDefault="00917905" w:rsidP="00917905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eastAsia="@Arial Unicode MS" w:cs="Times New Roman"/>
          <w:sz w:val="36"/>
          <w:szCs w:val="32"/>
        </w:rPr>
      </w:pPr>
    </w:p>
    <w:p w:rsidR="00917905" w:rsidRPr="00C212E3" w:rsidRDefault="00917905" w:rsidP="0091790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142"/>
        <w:jc w:val="center"/>
        <w:rPr>
          <w:rFonts w:eastAsia="Calibri" w:cs="Times New Roman"/>
          <w:b/>
          <w:sz w:val="28"/>
        </w:rPr>
      </w:pPr>
      <w:r w:rsidRPr="00C212E3">
        <w:rPr>
          <w:rFonts w:eastAsia="Calibri" w:cs="Times New Roman"/>
          <w:b/>
          <w:sz w:val="28"/>
        </w:rPr>
        <w:t xml:space="preserve">Государственного бюджетного общеобразовательного учреждения </w:t>
      </w:r>
    </w:p>
    <w:p w:rsidR="00917905" w:rsidRDefault="00917905" w:rsidP="0091790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0"/>
        <w:jc w:val="center"/>
        <w:rPr>
          <w:rFonts w:eastAsia="Calibri" w:cs="Times New Roman"/>
          <w:b/>
          <w:sz w:val="28"/>
        </w:rPr>
      </w:pPr>
      <w:r w:rsidRPr="00C212E3">
        <w:rPr>
          <w:rFonts w:eastAsia="Calibri" w:cs="Times New Roman"/>
          <w:b/>
          <w:sz w:val="28"/>
        </w:rPr>
        <w:t>Республики Крым «Феодосийская специальная школа-интернат»</w:t>
      </w:r>
    </w:p>
    <w:p w:rsidR="00917905" w:rsidRDefault="00917905" w:rsidP="0091790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eastAsia="Calibri" w:cs="Times New Roman"/>
          <w:b/>
          <w:sz w:val="28"/>
        </w:rPr>
      </w:pPr>
    </w:p>
    <w:p w:rsidR="00917905" w:rsidRDefault="00917905" w:rsidP="0091790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eastAsia="Calibri" w:cs="Times New Roman"/>
          <w:b/>
          <w:sz w:val="28"/>
        </w:rPr>
      </w:pPr>
    </w:p>
    <w:p w:rsidR="00917905" w:rsidRDefault="00917905" w:rsidP="0091790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eastAsia="Calibri" w:cs="Times New Roman"/>
          <w:b/>
          <w:sz w:val="28"/>
        </w:rPr>
      </w:pPr>
    </w:p>
    <w:p w:rsidR="00917905" w:rsidRPr="00C212E3" w:rsidRDefault="00917905" w:rsidP="0091790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eastAsia="Calibri" w:cs="Times New Roman"/>
          <w:b/>
          <w:sz w:val="28"/>
        </w:rPr>
      </w:pPr>
    </w:p>
    <w:p w:rsidR="00917905" w:rsidRDefault="00917905" w:rsidP="00917905">
      <w:pPr>
        <w:pStyle w:val="a3"/>
        <w:jc w:val="center"/>
        <w:rPr>
          <w:b/>
        </w:rPr>
      </w:pPr>
    </w:p>
    <w:p w:rsidR="00917905" w:rsidRDefault="00917905" w:rsidP="00917905">
      <w:pPr>
        <w:pStyle w:val="a3"/>
        <w:jc w:val="right"/>
        <w:rPr>
          <w:b/>
        </w:rPr>
      </w:pPr>
    </w:p>
    <w:p w:rsidR="00917905" w:rsidRDefault="00917905" w:rsidP="00917905">
      <w:pPr>
        <w:pStyle w:val="a3"/>
        <w:jc w:val="right"/>
        <w:rPr>
          <w:b/>
        </w:rPr>
      </w:pPr>
    </w:p>
    <w:p w:rsidR="00917905" w:rsidRDefault="00917905" w:rsidP="00917905">
      <w:pPr>
        <w:pStyle w:val="a3"/>
        <w:jc w:val="right"/>
        <w:rPr>
          <w:b/>
        </w:rPr>
      </w:pPr>
    </w:p>
    <w:p w:rsidR="00917905" w:rsidRDefault="00917905" w:rsidP="00917905">
      <w:pPr>
        <w:pStyle w:val="a3"/>
        <w:jc w:val="right"/>
        <w:rPr>
          <w:b/>
        </w:rPr>
      </w:pPr>
    </w:p>
    <w:p w:rsidR="00917905" w:rsidRDefault="00917905" w:rsidP="00917905">
      <w:pPr>
        <w:pStyle w:val="a3"/>
        <w:jc w:val="right"/>
        <w:rPr>
          <w:b/>
        </w:rPr>
      </w:pPr>
    </w:p>
    <w:p w:rsidR="00917905" w:rsidRDefault="00917905" w:rsidP="00917905">
      <w:pPr>
        <w:pStyle w:val="a3"/>
        <w:jc w:val="right"/>
        <w:rPr>
          <w:b/>
        </w:rPr>
      </w:pPr>
    </w:p>
    <w:p w:rsidR="00917905" w:rsidRDefault="00917905" w:rsidP="00917905">
      <w:pPr>
        <w:pStyle w:val="a3"/>
        <w:jc w:val="right"/>
        <w:rPr>
          <w:b/>
        </w:rPr>
      </w:pPr>
    </w:p>
    <w:p w:rsidR="00917905" w:rsidRDefault="00917905" w:rsidP="00917905">
      <w:pPr>
        <w:pStyle w:val="a3"/>
        <w:jc w:val="right"/>
        <w:rPr>
          <w:b/>
        </w:rPr>
      </w:pPr>
    </w:p>
    <w:p w:rsidR="00917905" w:rsidRDefault="00917905" w:rsidP="00917905">
      <w:pPr>
        <w:pStyle w:val="a3"/>
        <w:jc w:val="right"/>
        <w:rPr>
          <w:b/>
        </w:rPr>
      </w:pPr>
    </w:p>
    <w:p w:rsidR="00917905" w:rsidRDefault="00917905" w:rsidP="00917905">
      <w:pPr>
        <w:pStyle w:val="a3"/>
        <w:jc w:val="right"/>
        <w:rPr>
          <w:b/>
        </w:rPr>
      </w:pPr>
    </w:p>
    <w:p w:rsidR="00917905" w:rsidRDefault="00917905" w:rsidP="00917905">
      <w:pPr>
        <w:ind w:firstLine="0"/>
        <w:jc w:val="right"/>
        <w:rPr>
          <w:rFonts w:cs="Times New Roman"/>
          <w:sz w:val="28"/>
        </w:rPr>
      </w:pPr>
      <w:r w:rsidRPr="00634E0B">
        <w:rPr>
          <w:rFonts w:cs="Times New Roman"/>
          <w:sz w:val="28"/>
        </w:rPr>
        <w:t>Программу составил</w:t>
      </w:r>
      <w:r w:rsidR="00984CEF">
        <w:rPr>
          <w:rFonts w:cs="Times New Roman"/>
          <w:sz w:val="28"/>
        </w:rPr>
        <w:t>а:</w:t>
      </w:r>
      <w:r w:rsidRPr="00634E0B">
        <w:rPr>
          <w:rFonts w:cs="Times New Roman"/>
          <w:sz w:val="28"/>
        </w:rPr>
        <w:t xml:space="preserve"> </w:t>
      </w:r>
    </w:p>
    <w:p w:rsidR="00917905" w:rsidRDefault="00917905" w:rsidP="00917905">
      <w:pPr>
        <w:ind w:firstLine="0"/>
        <w:jc w:val="right"/>
        <w:rPr>
          <w:rFonts w:cs="Times New Roman"/>
          <w:sz w:val="28"/>
        </w:rPr>
      </w:pPr>
      <w:r w:rsidRPr="00634E0B">
        <w:rPr>
          <w:rFonts w:cs="Times New Roman"/>
          <w:sz w:val="28"/>
        </w:rPr>
        <w:t xml:space="preserve">учитель </w:t>
      </w:r>
      <w:r>
        <w:rPr>
          <w:rFonts w:cs="Times New Roman"/>
          <w:sz w:val="28"/>
        </w:rPr>
        <w:t xml:space="preserve">физкультуры </w:t>
      </w:r>
      <w:r w:rsidRPr="00634E0B">
        <w:rPr>
          <w:rFonts w:cs="Times New Roman"/>
          <w:sz w:val="28"/>
        </w:rPr>
        <w:t>А.</w:t>
      </w:r>
      <w:r>
        <w:rPr>
          <w:rFonts w:cs="Times New Roman"/>
          <w:sz w:val="28"/>
        </w:rPr>
        <w:t>С</w:t>
      </w:r>
      <w:r w:rsidRPr="00634E0B">
        <w:rPr>
          <w:rFonts w:cs="Times New Roman"/>
          <w:sz w:val="28"/>
        </w:rPr>
        <w:t xml:space="preserve">. </w:t>
      </w:r>
      <w:r>
        <w:rPr>
          <w:rFonts w:cs="Times New Roman"/>
          <w:sz w:val="28"/>
        </w:rPr>
        <w:t>Жукова</w:t>
      </w:r>
    </w:p>
    <w:p w:rsidR="00917905" w:rsidRDefault="00917905" w:rsidP="00917905">
      <w:pPr>
        <w:pStyle w:val="a3"/>
        <w:jc w:val="center"/>
        <w:rPr>
          <w:b/>
        </w:rPr>
      </w:pPr>
    </w:p>
    <w:p w:rsidR="00917905" w:rsidRDefault="00917905" w:rsidP="00917905">
      <w:pPr>
        <w:pStyle w:val="a3"/>
        <w:ind w:firstLine="0"/>
        <w:rPr>
          <w:b/>
        </w:rPr>
      </w:pPr>
    </w:p>
    <w:p w:rsidR="00984CEF" w:rsidRDefault="00984CEF" w:rsidP="00917905">
      <w:pPr>
        <w:pStyle w:val="a3"/>
        <w:jc w:val="center"/>
        <w:rPr>
          <w:b/>
        </w:rPr>
      </w:pPr>
    </w:p>
    <w:p w:rsidR="00984CEF" w:rsidRDefault="00984CEF" w:rsidP="00917905">
      <w:pPr>
        <w:pStyle w:val="a3"/>
        <w:jc w:val="center"/>
        <w:rPr>
          <w:b/>
        </w:rPr>
      </w:pPr>
    </w:p>
    <w:p w:rsidR="006426DE" w:rsidRDefault="006426DE" w:rsidP="00917905">
      <w:pPr>
        <w:pStyle w:val="a3"/>
        <w:jc w:val="center"/>
        <w:rPr>
          <w:b/>
        </w:rPr>
      </w:pPr>
    </w:p>
    <w:p w:rsidR="006426DE" w:rsidRDefault="006426DE" w:rsidP="00917905">
      <w:pPr>
        <w:pStyle w:val="a3"/>
        <w:jc w:val="center"/>
        <w:rPr>
          <w:b/>
        </w:rPr>
      </w:pPr>
    </w:p>
    <w:p w:rsidR="006426DE" w:rsidRDefault="006426DE" w:rsidP="00917905">
      <w:pPr>
        <w:pStyle w:val="a3"/>
        <w:jc w:val="center"/>
        <w:rPr>
          <w:b/>
        </w:rPr>
      </w:pPr>
      <w:bookmarkStart w:id="0" w:name="_GoBack"/>
      <w:bookmarkEnd w:id="0"/>
    </w:p>
    <w:p w:rsidR="00917905" w:rsidRDefault="0004125C" w:rsidP="00984CEF">
      <w:pPr>
        <w:pStyle w:val="a3"/>
        <w:numPr>
          <w:ilvl w:val="0"/>
          <w:numId w:val="13"/>
        </w:num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917905" w:rsidRPr="00715E38" w:rsidRDefault="00917905" w:rsidP="00917905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 w:rsidRPr="00715E38">
        <w:rPr>
          <w:rFonts w:cs="Times New Roman"/>
          <w:szCs w:val="24"/>
        </w:rPr>
        <w:t xml:space="preserve">Рабочая программа по </w:t>
      </w:r>
      <w:r>
        <w:rPr>
          <w:rFonts w:cs="Times New Roman"/>
          <w:szCs w:val="24"/>
        </w:rPr>
        <w:t>адаптивной физической культуре</w:t>
      </w:r>
      <w:r w:rsidRPr="00715E38">
        <w:rPr>
          <w:rFonts w:cs="Times New Roman"/>
          <w:szCs w:val="24"/>
        </w:rPr>
        <w:t xml:space="preserve"> написана в соответствии с</w:t>
      </w:r>
      <w:r w:rsidR="00984CEF">
        <w:rPr>
          <w:rFonts w:cs="Times New Roman"/>
          <w:szCs w:val="24"/>
        </w:rPr>
        <w:t>о следующими документами</w:t>
      </w:r>
      <w:r w:rsidRPr="00715E38">
        <w:rPr>
          <w:rFonts w:cs="Times New Roman"/>
          <w:szCs w:val="24"/>
        </w:rPr>
        <w:t>:</w:t>
      </w:r>
    </w:p>
    <w:p w:rsidR="00984CEF" w:rsidRDefault="00984CEF" w:rsidP="00984CEF">
      <w:pPr>
        <w:pStyle w:val="Default"/>
        <w:ind w:firstLine="567"/>
        <w:jc w:val="both"/>
        <w:rPr>
          <w:rFonts w:ascii="Calibri" w:eastAsia="Calibri" w:cs="Calibri"/>
          <w:u w:color="000000"/>
          <w:bdr w:val="nil"/>
          <w:lang w:eastAsia="ru-RU"/>
        </w:rPr>
      </w:pPr>
      <w:r w:rsidRPr="001F49A3">
        <w:rPr>
          <w:color w:val="auto"/>
        </w:rPr>
        <w:t>1</w:t>
      </w:r>
      <w:r>
        <w:rPr>
          <w:color w:val="auto"/>
        </w:rPr>
        <w:t>.</w:t>
      </w:r>
      <w:r w:rsidRPr="00854742">
        <w:rPr>
          <w:rFonts w:eastAsia="Times New Roman"/>
          <w:szCs w:val="48"/>
          <w:lang w:eastAsia="ru-RU"/>
        </w:rPr>
        <w:t xml:space="preserve"> </w:t>
      </w:r>
      <w:r>
        <w:rPr>
          <w:rFonts w:eastAsia="Times New Roman"/>
          <w:szCs w:val="48"/>
          <w:lang w:eastAsia="ru-RU"/>
        </w:rPr>
        <w:t>п</w:t>
      </w:r>
      <w:r w:rsidRPr="00D97233">
        <w:rPr>
          <w:rFonts w:eastAsia="Times New Roman"/>
          <w:szCs w:val="48"/>
          <w:lang w:eastAsia="ru-RU"/>
        </w:rPr>
        <w:t>риказ</w:t>
      </w:r>
      <w:r>
        <w:rPr>
          <w:rFonts w:eastAsia="Times New Roman"/>
          <w:szCs w:val="48"/>
          <w:lang w:eastAsia="ru-RU"/>
        </w:rPr>
        <w:t>а</w:t>
      </w:r>
      <w:r w:rsidRPr="00D97233">
        <w:rPr>
          <w:rFonts w:eastAsia="Times New Roman"/>
          <w:szCs w:val="48"/>
          <w:lang w:eastAsia="ru-RU"/>
        </w:rPr>
        <w:t xml:space="preserve"> </w:t>
      </w:r>
      <w:proofErr w:type="spellStart"/>
      <w:r w:rsidRPr="00D97233">
        <w:rPr>
          <w:rFonts w:eastAsia="Times New Roman"/>
          <w:szCs w:val="48"/>
          <w:lang w:eastAsia="ru-RU"/>
        </w:rPr>
        <w:t>Минобрнауки</w:t>
      </w:r>
      <w:proofErr w:type="spellEnd"/>
      <w:r w:rsidRPr="00D97233">
        <w:rPr>
          <w:rFonts w:eastAsia="Times New Roman"/>
          <w:szCs w:val="48"/>
          <w:lang w:eastAsia="ru-RU"/>
        </w:rPr>
        <w:t xml:space="preserve"> России от 19.12.2014 </w:t>
      </w:r>
      <w:r>
        <w:rPr>
          <w:rFonts w:eastAsia="Times New Roman"/>
          <w:szCs w:val="48"/>
          <w:lang w:eastAsia="ru-RU"/>
        </w:rPr>
        <w:t>года №</w:t>
      </w:r>
      <w:r w:rsidRPr="00D97233">
        <w:rPr>
          <w:rFonts w:eastAsia="Times New Roman"/>
          <w:szCs w:val="48"/>
          <w:lang w:eastAsia="ru-RU"/>
        </w:rPr>
        <w:t xml:space="preserve">1598 </w:t>
      </w:r>
      <w:r>
        <w:rPr>
          <w:rFonts w:eastAsia="Times New Roman"/>
          <w:szCs w:val="48"/>
          <w:lang w:eastAsia="ru-RU"/>
        </w:rPr>
        <w:t>«</w:t>
      </w:r>
      <w:r w:rsidRPr="00D97233">
        <w:rPr>
          <w:rFonts w:eastAsia="Times New Roman"/>
          <w:szCs w:val="48"/>
          <w:lang w:eastAsia="ru-RU"/>
        </w:rPr>
        <w:t xml:space="preserve">Об утверждении федерального государственного образовательного стандарта начального общего образования </w:t>
      </w:r>
      <w:proofErr w:type="gramStart"/>
      <w:r w:rsidRPr="00D97233">
        <w:rPr>
          <w:rFonts w:eastAsia="Times New Roman"/>
          <w:szCs w:val="48"/>
          <w:lang w:eastAsia="ru-RU"/>
        </w:rPr>
        <w:t>обучающихся</w:t>
      </w:r>
      <w:proofErr w:type="gramEnd"/>
      <w:r w:rsidRPr="00D97233">
        <w:rPr>
          <w:rFonts w:eastAsia="Times New Roman"/>
          <w:szCs w:val="48"/>
          <w:lang w:eastAsia="ru-RU"/>
        </w:rPr>
        <w:t xml:space="preserve"> с ограниченными возможностями здоровья</w:t>
      </w:r>
      <w:r>
        <w:rPr>
          <w:rFonts w:eastAsia="Times New Roman"/>
          <w:szCs w:val="48"/>
          <w:lang w:eastAsia="ru-RU"/>
        </w:rPr>
        <w:t>»</w:t>
      </w:r>
      <w:r w:rsidRPr="00D97233">
        <w:rPr>
          <w:rFonts w:eastAsia="Times New Roman"/>
          <w:szCs w:val="48"/>
          <w:lang w:eastAsia="ru-RU"/>
        </w:rPr>
        <w:t xml:space="preserve"> (Зарегистрировано в Минюсте России 03.02.2015 </w:t>
      </w:r>
      <w:r>
        <w:rPr>
          <w:rFonts w:eastAsia="Times New Roman"/>
          <w:szCs w:val="48"/>
          <w:lang w:eastAsia="ru-RU"/>
        </w:rPr>
        <w:t>№</w:t>
      </w:r>
      <w:r w:rsidRPr="00D97233">
        <w:rPr>
          <w:rFonts w:eastAsia="Times New Roman"/>
          <w:szCs w:val="48"/>
          <w:lang w:eastAsia="ru-RU"/>
        </w:rPr>
        <w:t xml:space="preserve"> 35847) </w:t>
      </w:r>
      <w:r>
        <w:rPr>
          <w:rFonts w:ascii="Calibri" w:eastAsia="Calibri" w:cs="Calibri"/>
          <w:u w:color="000000"/>
          <w:bdr w:val="nil"/>
          <w:lang w:eastAsia="ru-RU"/>
        </w:rPr>
        <w:t>(</w:t>
      </w:r>
      <w:r>
        <w:rPr>
          <w:rFonts w:ascii="Calibri" w:eastAsia="Calibri" w:cs="Calibri"/>
          <w:u w:color="000000"/>
          <w:bdr w:val="nil"/>
          <w:lang w:eastAsia="ru-RU"/>
        </w:rPr>
        <w:t>далее</w:t>
      </w:r>
      <w:r>
        <w:rPr>
          <w:rFonts w:ascii="Calibri" w:eastAsia="Calibri" w:cs="Calibri"/>
          <w:u w:color="000000"/>
          <w:bdr w:val="nil"/>
          <w:lang w:eastAsia="ru-RU"/>
        </w:rPr>
        <w:t xml:space="preserve"> </w:t>
      </w:r>
      <w:r>
        <w:rPr>
          <w:rFonts w:ascii="Calibri" w:eastAsia="Calibri" w:cs="Calibri"/>
          <w:u w:color="000000"/>
          <w:bdr w:val="nil"/>
          <w:lang w:eastAsia="ru-RU"/>
        </w:rPr>
        <w:t>–</w:t>
      </w:r>
      <w:r>
        <w:rPr>
          <w:rFonts w:ascii="Calibri" w:eastAsia="Calibri" w:cs="Calibri"/>
          <w:u w:color="000000"/>
          <w:bdr w:val="nil"/>
          <w:lang w:eastAsia="ru-RU"/>
        </w:rPr>
        <w:t xml:space="preserve"> </w:t>
      </w:r>
      <w:r w:rsidRPr="008E30B8">
        <w:rPr>
          <w:rFonts w:eastAsia="Calibri"/>
          <w:u w:color="000000"/>
          <w:bdr w:val="nil"/>
          <w:lang w:eastAsia="ru-RU"/>
        </w:rPr>
        <w:t>Стандарт, ФГОС НОО ОВЗ</w:t>
      </w:r>
      <w:r>
        <w:rPr>
          <w:rFonts w:ascii="Calibri" w:eastAsia="Calibri" w:cs="Calibri"/>
          <w:u w:color="000000"/>
          <w:bdr w:val="nil"/>
          <w:lang w:eastAsia="ru-RU"/>
        </w:rPr>
        <w:t>)</w:t>
      </w:r>
      <w:r w:rsidRPr="008E30B8">
        <w:rPr>
          <w:rFonts w:eastAsia="Calibri"/>
          <w:u w:color="000000"/>
          <w:bdr w:val="nil"/>
          <w:lang w:eastAsia="ru-RU"/>
        </w:rPr>
        <w:t>;</w:t>
      </w:r>
    </w:p>
    <w:p w:rsidR="00984CEF" w:rsidRDefault="00984CEF" w:rsidP="00984CEF">
      <w:pPr>
        <w:pStyle w:val="Default"/>
        <w:ind w:firstLine="567"/>
        <w:jc w:val="both"/>
        <w:rPr>
          <w:rFonts w:eastAsia="Calibri"/>
          <w:u w:color="000000"/>
          <w:bdr w:val="nil"/>
          <w:lang w:eastAsia="ru-RU"/>
        </w:rPr>
      </w:pPr>
      <w:r>
        <w:rPr>
          <w:rFonts w:ascii="Calibri" w:eastAsia="Calibri" w:cs="Calibri"/>
          <w:u w:color="000000"/>
          <w:bdr w:val="nil"/>
          <w:lang w:eastAsia="ru-RU"/>
        </w:rPr>
        <w:t xml:space="preserve">2. </w:t>
      </w:r>
      <w:r>
        <w:rPr>
          <w:rFonts w:ascii="Calibri" w:eastAsia="Calibri" w:cs="Calibri"/>
          <w:u w:color="000000"/>
          <w:bdr w:val="nil"/>
          <w:lang w:eastAsia="ru-RU"/>
        </w:rPr>
        <w:t>приказа</w:t>
      </w:r>
      <w:r>
        <w:rPr>
          <w:rFonts w:ascii="Calibri" w:eastAsia="Calibri" w:cs="Calibri"/>
          <w:u w:color="000000"/>
          <w:bdr w:val="nil"/>
          <w:lang w:eastAsia="ru-RU"/>
        </w:rPr>
        <w:t xml:space="preserve"> </w:t>
      </w:r>
      <w:proofErr w:type="spellStart"/>
      <w:r>
        <w:rPr>
          <w:rFonts w:ascii="Calibri" w:eastAsia="Calibri" w:cs="Calibri"/>
          <w:u w:color="000000"/>
          <w:bdr w:val="nil"/>
          <w:lang w:eastAsia="ru-RU"/>
        </w:rPr>
        <w:t>Минпросвещения</w:t>
      </w:r>
      <w:proofErr w:type="spellEnd"/>
      <w:r>
        <w:rPr>
          <w:rFonts w:ascii="Calibri" w:eastAsia="Calibri" w:cs="Calibri"/>
          <w:u w:color="000000"/>
          <w:bdr w:val="nil"/>
          <w:lang w:eastAsia="ru-RU"/>
        </w:rPr>
        <w:t xml:space="preserve"> </w:t>
      </w:r>
      <w:r>
        <w:rPr>
          <w:rFonts w:ascii="Calibri" w:eastAsia="Calibri" w:cs="Calibri"/>
          <w:u w:color="000000"/>
          <w:bdr w:val="nil"/>
          <w:lang w:eastAsia="ru-RU"/>
        </w:rPr>
        <w:t>России</w:t>
      </w:r>
      <w:r>
        <w:rPr>
          <w:rFonts w:ascii="Calibri" w:eastAsia="Calibri" w:cs="Calibri"/>
          <w:u w:color="000000"/>
          <w:bdr w:val="nil"/>
          <w:lang w:eastAsia="ru-RU"/>
        </w:rPr>
        <w:t xml:space="preserve"> </w:t>
      </w:r>
      <w:r w:rsidRPr="00D97233">
        <w:rPr>
          <w:rFonts w:eastAsia="Calibri"/>
          <w:u w:color="000000"/>
          <w:bdr w:val="nil"/>
          <w:lang w:eastAsia="ru-RU"/>
        </w:rPr>
        <w:t xml:space="preserve">от 24.11.2022 года </w:t>
      </w:r>
      <w:r>
        <w:rPr>
          <w:rFonts w:eastAsia="Calibri"/>
          <w:u w:color="000000"/>
          <w:bdr w:val="nil"/>
          <w:lang w:eastAsia="ru-RU"/>
        </w:rPr>
        <w:t xml:space="preserve">№1023 «Об утверждении федеральной адаптированной образовательной программы начального общего образования для </w:t>
      </w:r>
      <w:proofErr w:type="gramStart"/>
      <w:r>
        <w:rPr>
          <w:rFonts w:eastAsia="Calibri"/>
          <w:u w:color="000000"/>
          <w:bdr w:val="nil"/>
          <w:lang w:eastAsia="ru-RU"/>
        </w:rPr>
        <w:t>обучающихся</w:t>
      </w:r>
      <w:proofErr w:type="gramEnd"/>
      <w:r>
        <w:rPr>
          <w:rFonts w:eastAsia="Calibri"/>
          <w:u w:color="000000"/>
          <w:bdr w:val="nil"/>
          <w:lang w:eastAsia="ru-RU"/>
        </w:rPr>
        <w:t xml:space="preserve"> с ограниченными возможностями здоровья» (далее – ФАОП).</w:t>
      </w:r>
    </w:p>
    <w:p w:rsidR="00984CEF" w:rsidRPr="001F04D9" w:rsidRDefault="00984CEF" w:rsidP="00984CEF">
      <w:pPr>
        <w:pStyle w:val="Default"/>
        <w:ind w:firstLine="567"/>
        <w:jc w:val="both"/>
        <w:rPr>
          <w:color w:val="auto"/>
          <w:lang w:val="uk-UA"/>
        </w:rPr>
      </w:pPr>
      <w:r>
        <w:rPr>
          <w:rFonts w:eastAsia="Calibri"/>
          <w:u w:color="000000"/>
          <w:bdr w:val="nil"/>
          <w:lang w:eastAsia="ru-RU"/>
        </w:rPr>
        <w:t xml:space="preserve">3. </w:t>
      </w:r>
      <w:r>
        <w:t>«</w:t>
      </w:r>
      <w:r w:rsidRPr="001F49A3">
        <w:t xml:space="preserve">Примерные рабочие программы по учебным предметам и коррекционным курсам НОО </w:t>
      </w:r>
      <w:proofErr w:type="gramStart"/>
      <w:r w:rsidRPr="001F49A3">
        <w:t>слабослышащих</w:t>
      </w:r>
      <w:proofErr w:type="gramEnd"/>
      <w:r w:rsidRPr="001F49A3">
        <w:t xml:space="preserve"> и позднооглохших</w:t>
      </w:r>
      <w:r>
        <w:t xml:space="preserve"> обучающихся. Варианты 2.2, 2.3</w:t>
      </w:r>
      <w:r w:rsidRPr="001F49A3">
        <w:t>: / Министерство просвещения</w:t>
      </w:r>
      <w:r>
        <w:t xml:space="preserve"> Российской Федерации. – Москва</w:t>
      </w:r>
      <w:r w:rsidRPr="001F49A3">
        <w:t>: « Просвещение», 2022.-   655 с.- (ФГОС ОВЗ)</w:t>
      </w:r>
    </w:p>
    <w:p w:rsidR="00917905" w:rsidRPr="00715E38" w:rsidRDefault="00984CEF" w:rsidP="00984CEF">
      <w:pPr>
        <w:ind w:firstLine="567"/>
        <w:rPr>
          <w:rFonts w:cs="Times New Roman"/>
          <w:color w:val="000000" w:themeColor="text1"/>
          <w:szCs w:val="24"/>
        </w:rPr>
      </w:pPr>
      <w:proofErr w:type="gramStart"/>
      <w:r>
        <w:rPr>
          <w:rFonts w:cs="Times New Roman"/>
          <w:color w:val="000000" w:themeColor="text1"/>
          <w:szCs w:val="24"/>
        </w:rPr>
        <w:t>Рабочая</w:t>
      </w:r>
      <w:r w:rsidR="009B3086" w:rsidRPr="009B3086">
        <w:rPr>
          <w:rFonts w:cs="Times New Roman"/>
          <w:color w:val="000000" w:themeColor="text1"/>
          <w:szCs w:val="24"/>
        </w:rPr>
        <w:t xml:space="preserve"> программа начального общего образования  обучающихся с расстройствами аутистического спектра направлена на овладение обучающимися учебной деятельностью и формирование у них общей ку</w:t>
      </w:r>
      <w:r w:rsidR="009B3086">
        <w:rPr>
          <w:rFonts w:cs="Times New Roman"/>
          <w:color w:val="000000" w:themeColor="text1"/>
          <w:szCs w:val="24"/>
        </w:rPr>
        <w:t xml:space="preserve">льтуры, </w:t>
      </w:r>
      <w:r w:rsidR="009B3086" w:rsidRPr="009B3086">
        <w:rPr>
          <w:rFonts w:cs="Times New Roman"/>
          <w:color w:val="000000" w:themeColor="text1"/>
          <w:szCs w:val="24"/>
        </w:rPr>
        <w:t>обеспечивающей</w:t>
      </w:r>
      <w:r w:rsidR="009B3086">
        <w:rPr>
          <w:rFonts w:cs="Times New Roman"/>
          <w:color w:val="000000" w:themeColor="text1"/>
          <w:szCs w:val="24"/>
        </w:rPr>
        <w:t xml:space="preserve"> </w:t>
      </w:r>
      <w:r w:rsidR="009B3086" w:rsidRPr="009B3086">
        <w:rPr>
          <w:rFonts w:cs="Times New Roman"/>
          <w:color w:val="000000" w:themeColor="text1"/>
          <w:szCs w:val="24"/>
        </w:rPr>
        <w:t>разностороннее развитие их личности (нравственно-эстетическое, социально-личностное, интеллектуальное, физическое),  в соответствии с принятыми в семье и обществе духовно-нравственными и социокультурными ценностями.</w:t>
      </w:r>
      <w:proofErr w:type="gramEnd"/>
    </w:p>
    <w:p w:rsidR="0004125C" w:rsidRPr="0004125C" w:rsidRDefault="0004125C" w:rsidP="00984CEF">
      <w:pPr>
        <w:pStyle w:val="a3"/>
        <w:ind w:firstLine="567"/>
      </w:pPr>
      <w:r w:rsidRPr="0004125C">
        <w:t>Одним из важнейших направлений работы с детьми с РАС является физическое развитие, которое происходит на занятиях по адаптивной физической культуре.</w:t>
      </w:r>
    </w:p>
    <w:p w:rsidR="0004125C" w:rsidRDefault="0004125C" w:rsidP="00984CEF">
      <w:pPr>
        <w:pStyle w:val="a3"/>
        <w:ind w:firstLine="567"/>
      </w:pPr>
      <w:r w:rsidRPr="00470974">
        <w:rPr>
          <w:b/>
        </w:rPr>
        <w:t>Целью</w:t>
      </w:r>
      <w:r>
        <w:t xml:space="preserve"> занятий по адаптивной физической культуре является повышение двигательной активности детей и обучение использованию полученных навыков в повседневной жизни. </w:t>
      </w:r>
    </w:p>
    <w:p w:rsidR="0004125C" w:rsidRDefault="0004125C" w:rsidP="00984CEF">
      <w:pPr>
        <w:pStyle w:val="a3"/>
        <w:ind w:firstLine="567"/>
      </w:pPr>
      <w:r>
        <w:t xml:space="preserve">Для её реализации поставлены следующие </w:t>
      </w:r>
      <w:r w:rsidRPr="00470974">
        <w:rPr>
          <w:b/>
        </w:rPr>
        <w:t>задачи</w:t>
      </w:r>
      <w:r>
        <w:t xml:space="preserve"> (с учетом специфики учебного предмета): </w:t>
      </w:r>
    </w:p>
    <w:p w:rsidR="0004125C" w:rsidRDefault="0004125C" w:rsidP="00984CEF">
      <w:pPr>
        <w:pStyle w:val="a3"/>
        <w:numPr>
          <w:ilvl w:val="0"/>
          <w:numId w:val="5"/>
        </w:numPr>
        <w:ind w:left="0" w:firstLine="567"/>
      </w:pPr>
      <w:r>
        <w:t xml:space="preserve">Формирование представлений о физической культуре. </w:t>
      </w:r>
    </w:p>
    <w:p w:rsidR="0004125C" w:rsidRDefault="0004125C" w:rsidP="00984CEF">
      <w:pPr>
        <w:pStyle w:val="a3"/>
        <w:numPr>
          <w:ilvl w:val="0"/>
          <w:numId w:val="5"/>
        </w:numPr>
        <w:ind w:left="0" w:firstLine="567"/>
      </w:pPr>
      <w:r>
        <w:t>Овладение ребёнком основными представлениями о собственном теле.</w:t>
      </w:r>
    </w:p>
    <w:p w:rsidR="0004125C" w:rsidRDefault="0004125C" w:rsidP="00984CEF">
      <w:pPr>
        <w:pStyle w:val="a3"/>
        <w:numPr>
          <w:ilvl w:val="0"/>
          <w:numId w:val="5"/>
        </w:numPr>
        <w:ind w:left="0" w:firstLine="567"/>
      </w:pPr>
      <w:r>
        <w:t xml:space="preserve">Развитие кинетической и кинестетической основы движений. </w:t>
      </w:r>
    </w:p>
    <w:p w:rsidR="0004125C" w:rsidRDefault="0004125C" w:rsidP="00984CEF">
      <w:pPr>
        <w:pStyle w:val="a3"/>
        <w:numPr>
          <w:ilvl w:val="0"/>
          <w:numId w:val="5"/>
        </w:numPr>
        <w:ind w:left="0" w:firstLine="567"/>
      </w:pPr>
      <w:r>
        <w:t xml:space="preserve">Преодоление </w:t>
      </w:r>
      <w:proofErr w:type="spellStart"/>
      <w:r>
        <w:t>дефицитарности</w:t>
      </w:r>
      <w:proofErr w:type="spellEnd"/>
      <w:r>
        <w:t xml:space="preserve"> психомоторной сферы.</w:t>
      </w:r>
    </w:p>
    <w:p w:rsidR="0004125C" w:rsidRDefault="0004125C" w:rsidP="00984CEF">
      <w:pPr>
        <w:pStyle w:val="a3"/>
        <w:numPr>
          <w:ilvl w:val="0"/>
          <w:numId w:val="5"/>
        </w:numPr>
        <w:ind w:left="0" w:firstLine="567"/>
      </w:pPr>
      <w:r>
        <w:t xml:space="preserve">Развитие информативной, регулятивной, коммуникативной функций речи в процессе занятий физической культурой. </w:t>
      </w:r>
    </w:p>
    <w:p w:rsidR="0004125C" w:rsidRDefault="0004125C" w:rsidP="00984CEF">
      <w:pPr>
        <w:pStyle w:val="a3"/>
        <w:numPr>
          <w:ilvl w:val="0"/>
          <w:numId w:val="5"/>
        </w:numPr>
        <w:ind w:left="0" w:firstLine="567"/>
      </w:pPr>
      <w:r>
        <w:t xml:space="preserve">Овладение умениями включаться в доступные и показанные ребёнку подвижные игры и занятия. </w:t>
      </w:r>
    </w:p>
    <w:p w:rsidR="0004125C" w:rsidRDefault="0004125C" w:rsidP="0004125C">
      <w:pPr>
        <w:pStyle w:val="a3"/>
        <w:numPr>
          <w:ilvl w:val="0"/>
          <w:numId w:val="5"/>
        </w:numPr>
        <w:ind w:left="0" w:firstLine="567"/>
      </w:pPr>
      <w:r>
        <w:t>Формирование и совершенствование основных и прикладных двигательных навыков.</w:t>
      </w:r>
    </w:p>
    <w:p w:rsidR="00984CEF" w:rsidRDefault="0004125C" w:rsidP="00984CEF">
      <w:pPr>
        <w:pStyle w:val="a3"/>
        <w:numPr>
          <w:ilvl w:val="0"/>
          <w:numId w:val="5"/>
        </w:numPr>
        <w:ind w:left="0" w:firstLine="567"/>
        <w:rPr>
          <w:sz w:val="28"/>
        </w:rPr>
      </w:pPr>
      <w:r>
        <w:t>Укрепление и сохранение здоровья детей, профилактика болезней и возникновения вторичных заболеваний</w:t>
      </w:r>
      <w:r w:rsidR="00984CEF">
        <w:rPr>
          <w:sz w:val="28"/>
        </w:rPr>
        <w:t>.</w:t>
      </w:r>
    </w:p>
    <w:p w:rsidR="0004125C" w:rsidRPr="00984CEF" w:rsidRDefault="0004125C" w:rsidP="00984CEF">
      <w:pPr>
        <w:pStyle w:val="a3"/>
        <w:ind w:firstLine="567"/>
        <w:rPr>
          <w:sz w:val="28"/>
        </w:rPr>
      </w:pPr>
      <w:r w:rsidRPr="00420A70">
        <w:t xml:space="preserve">Программа </w:t>
      </w:r>
      <w:r w:rsidRPr="00984CEF">
        <w:rPr>
          <w:b/>
        </w:rPr>
        <w:t>формирования базовых учебных действий</w:t>
      </w:r>
      <w:r w:rsidRPr="00420A70">
        <w:t xml:space="preserve"> у обучающихся </w:t>
      </w:r>
      <w:r w:rsidRPr="00984CEF">
        <w:rPr>
          <w:bCs/>
        </w:rPr>
        <w:t xml:space="preserve">с РАС </w:t>
      </w:r>
      <w:r w:rsidRPr="00420A70">
        <w:t xml:space="preserve">направлена на развитие способности у детей овладевать содержанием адаптированной основной общеобразовательной программой общего образования для обучающихся с </w:t>
      </w:r>
      <w:proofErr w:type="gramStart"/>
      <w:r w:rsidRPr="00420A70">
        <w:t>РАС</w:t>
      </w:r>
      <w:proofErr w:type="gramEnd"/>
      <w:r w:rsidRPr="00420A70">
        <w:t xml:space="preserve"> и включает следующие </w:t>
      </w:r>
      <w:r w:rsidRPr="00984CEF">
        <w:rPr>
          <w:b/>
        </w:rPr>
        <w:t>задачи</w:t>
      </w:r>
      <w:r w:rsidRPr="00420A70">
        <w:t xml:space="preserve">: </w:t>
      </w:r>
    </w:p>
    <w:p w:rsidR="0004125C" w:rsidRPr="00420A70" w:rsidRDefault="0004125C" w:rsidP="0004125C">
      <w:pPr>
        <w:pStyle w:val="a3"/>
        <w:numPr>
          <w:ilvl w:val="0"/>
          <w:numId w:val="6"/>
        </w:numPr>
      </w:pPr>
      <w:r w:rsidRPr="00420A70">
        <w:t xml:space="preserve">Формирование учебного поведения:  </w:t>
      </w:r>
    </w:p>
    <w:p w:rsidR="0004125C" w:rsidRPr="00420A70" w:rsidRDefault="0004125C" w:rsidP="0004125C">
      <w:pPr>
        <w:pStyle w:val="a3"/>
        <w:numPr>
          <w:ilvl w:val="0"/>
          <w:numId w:val="5"/>
        </w:numPr>
        <w:ind w:left="0" w:firstLine="567"/>
      </w:pPr>
      <w:r w:rsidRPr="00420A70">
        <w:t>направленность взгляда (на говорящего взрослого, на задание);</w:t>
      </w:r>
    </w:p>
    <w:p w:rsidR="0004125C" w:rsidRPr="00420A70" w:rsidRDefault="0004125C" w:rsidP="0004125C">
      <w:pPr>
        <w:pStyle w:val="a3"/>
        <w:numPr>
          <w:ilvl w:val="0"/>
          <w:numId w:val="5"/>
        </w:numPr>
        <w:ind w:left="0" w:firstLine="567"/>
      </w:pPr>
      <w:r w:rsidRPr="00420A70">
        <w:t xml:space="preserve">умение выполнять инструкции педагога; </w:t>
      </w:r>
    </w:p>
    <w:p w:rsidR="0004125C" w:rsidRPr="00420A70" w:rsidRDefault="0004125C" w:rsidP="0004125C">
      <w:pPr>
        <w:pStyle w:val="a3"/>
        <w:numPr>
          <w:ilvl w:val="0"/>
          <w:numId w:val="5"/>
        </w:numPr>
        <w:ind w:left="0" w:firstLine="567"/>
      </w:pPr>
      <w:r w:rsidRPr="00420A70">
        <w:t>использование по назначению учебных материалов;</w:t>
      </w:r>
    </w:p>
    <w:p w:rsidR="0004125C" w:rsidRPr="00420A70" w:rsidRDefault="0004125C" w:rsidP="0004125C">
      <w:pPr>
        <w:pStyle w:val="a3"/>
        <w:numPr>
          <w:ilvl w:val="0"/>
          <w:numId w:val="5"/>
        </w:numPr>
        <w:ind w:left="0" w:firstLine="567"/>
      </w:pPr>
      <w:r w:rsidRPr="00420A70">
        <w:t xml:space="preserve">умение выполнять действия по образцу и по подражанию. </w:t>
      </w:r>
    </w:p>
    <w:p w:rsidR="0004125C" w:rsidRPr="00420A70" w:rsidRDefault="0004125C" w:rsidP="0004125C">
      <w:pPr>
        <w:pStyle w:val="a3"/>
        <w:numPr>
          <w:ilvl w:val="0"/>
          <w:numId w:val="6"/>
        </w:numPr>
      </w:pPr>
      <w:r w:rsidRPr="00420A70">
        <w:t xml:space="preserve">Формирование умения выполнять задание: </w:t>
      </w:r>
    </w:p>
    <w:p w:rsidR="0004125C" w:rsidRPr="00420A70" w:rsidRDefault="0004125C" w:rsidP="0004125C">
      <w:pPr>
        <w:pStyle w:val="a3"/>
        <w:numPr>
          <w:ilvl w:val="0"/>
          <w:numId w:val="5"/>
        </w:numPr>
        <w:ind w:left="0" w:firstLine="567"/>
      </w:pPr>
      <w:r w:rsidRPr="00420A70">
        <w:t xml:space="preserve">в течение определенного периода времени, </w:t>
      </w:r>
    </w:p>
    <w:p w:rsidR="0004125C" w:rsidRPr="00420A70" w:rsidRDefault="0004125C" w:rsidP="0004125C">
      <w:pPr>
        <w:pStyle w:val="a3"/>
        <w:numPr>
          <w:ilvl w:val="0"/>
          <w:numId w:val="5"/>
        </w:numPr>
        <w:ind w:left="0" w:firstLine="567"/>
      </w:pPr>
      <w:r w:rsidRPr="00420A70">
        <w:t>от начала до конца,</w:t>
      </w:r>
    </w:p>
    <w:p w:rsidR="0004125C" w:rsidRPr="00420A70" w:rsidRDefault="0004125C" w:rsidP="0004125C">
      <w:pPr>
        <w:pStyle w:val="a3"/>
        <w:numPr>
          <w:ilvl w:val="0"/>
          <w:numId w:val="5"/>
        </w:numPr>
        <w:ind w:left="0" w:firstLine="567"/>
      </w:pPr>
      <w:r w:rsidRPr="00420A70">
        <w:t xml:space="preserve">с заданными качественными параметрами. </w:t>
      </w:r>
    </w:p>
    <w:p w:rsidR="0004125C" w:rsidRDefault="0004125C" w:rsidP="0004125C">
      <w:pPr>
        <w:pStyle w:val="a3"/>
      </w:pPr>
      <w:r w:rsidRPr="00420A70">
        <w:t xml:space="preserve">3. 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т.д. </w:t>
      </w:r>
    </w:p>
    <w:p w:rsidR="0004125C" w:rsidRPr="00420A70" w:rsidRDefault="0004125C" w:rsidP="0004125C">
      <w:pPr>
        <w:pStyle w:val="a3"/>
      </w:pPr>
    </w:p>
    <w:p w:rsidR="00583003" w:rsidRPr="00470974" w:rsidRDefault="00583003" w:rsidP="00583003">
      <w:pPr>
        <w:pStyle w:val="a3"/>
        <w:jc w:val="center"/>
        <w:rPr>
          <w:b/>
        </w:rPr>
      </w:pPr>
      <w:r w:rsidRPr="00470974">
        <w:rPr>
          <w:b/>
        </w:rPr>
        <w:t>Общая характеристика учебного предмета</w:t>
      </w:r>
    </w:p>
    <w:p w:rsidR="00583003" w:rsidRDefault="00583003" w:rsidP="00984CEF">
      <w:pPr>
        <w:pStyle w:val="a3"/>
        <w:ind w:firstLine="567"/>
      </w:pPr>
      <w:r>
        <w:lastRenderedPageBreak/>
        <w:t xml:space="preserve">Физическое воспитание отличается от других видов воспитания тем, что в его основе лежит обучение упорядоченным двигательным действиям, развитие физических способностей и формирование связанных с ними знаний. Специфичность понятия "адаптивная физическая культура" выражается в дополняющем определении "адаптивная", что подчеркивает ее предназначение для людей с отклонениями в состоянии здоровья, включая школьников с выраженным недоразвитием интеллекта. В основу обучения положена система простейших физических упражнений, направленных на коррекцию дефектов физического развития и моторики, укрепление здоровья, выработку жизненно необходимых двигательных умений и навыков у учащихся с умеренной и тяжелой умственной отсталостью. Необходимо отметить, что учащиеся этой категории имеют значительные отклонения в физическом и 3 двигательном развитии. Это сказывается на содержании и методике уроков адаптивной физической культуры. Замедленность психических процессов, конкретность мышления, нарушения памяти и внимания обуславливает чрезвычайную медлительность образования у них двигательных навыков. </w:t>
      </w:r>
    </w:p>
    <w:p w:rsidR="00984CEF" w:rsidRDefault="00583003" w:rsidP="00984CEF">
      <w:pPr>
        <w:pStyle w:val="a3"/>
        <w:ind w:firstLine="567"/>
      </w:pPr>
      <w:r w:rsidRPr="00420A70">
        <w:t xml:space="preserve">Программа по адаптивной физической культуре включает 5 разделов: «Плавание», «Спортивные и подвижные игры», «Велосипедная подготовка», «Лыжная подготовка», «Туризм». </w:t>
      </w:r>
      <w:r>
        <w:t xml:space="preserve"> </w:t>
      </w:r>
      <w:r w:rsidR="00207096" w:rsidRPr="00420A70">
        <w:t xml:space="preserve">Программа по адаптивной физической культуре включает 5 разделов: «Плавание», «Спортивные и подвижные игры», «Велосипедная подготовка», «Лыжная подготовка», «Туризм». </w:t>
      </w:r>
      <w:r w:rsidR="00207096">
        <w:t xml:space="preserve"> В связи с географическими особенностями и недостаточным методическим обеспечением разделы «Плавание», «Лыжная подготовка», </w:t>
      </w:r>
      <w:r w:rsidR="00207096" w:rsidRPr="00420A70">
        <w:t xml:space="preserve">«Велосипедная подготовка», </w:t>
      </w:r>
      <w:r w:rsidR="00207096">
        <w:t xml:space="preserve"> распределяется на другие разделы и добавляется</w:t>
      </w:r>
      <w:r w:rsidR="009B3086">
        <w:t xml:space="preserve"> раздел «Физическая подготовка».</w:t>
      </w:r>
    </w:p>
    <w:p w:rsidR="00332E06" w:rsidRDefault="00332E06" w:rsidP="00984CEF">
      <w:pPr>
        <w:pStyle w:val="a3"/>
        <w:ind w:firstLine="567"/>
      </w:pPr>
      <w:r>
        <w:t xml:space="preserve">Также для новых классов </w:t>
      </w:r>
      <w:proofErr w:type="gramStart"/>
      <w:r>
        <w:t>в первые</w:t>
      </w:r>
      <w:proofErr w:type="gramEnd"/>
      <w:r>
        <w:t xml:space="preserve"> 6 занятий предусматривается диагностика </w:t>
      </w:r>
      <w:r w:rsidR="00984CEF">
        <w:t>базовых</w:t>
      </w:r>
      <w:r>
        <w:t xml:space="preserve"> навыков и умений.</w:t>
      </w:r>
    </w:p>
    <w:p w:rsidR="00207096" w:rsidRDefault="00207096" w:rsidP="00207096">
      <w:pPr>
        <w:pStyle w:val="a3"/>
        <w:jc w:val="center"/>
        <w:rPr>
          <w:b/>
        </w:rPr>
      </w:pPr>
      <w:r w:rsidRPr="00207096">
        <w:rPr>
          <w:b/>
        </w:rPr>
        <w:t>Содержание рабочей программы</w:t>
      </w:r>
    </w:p>
    <w:p w:rsidR="00207096" w:rsidRPr="00984CEF" w:rsidRDefault="00E4581A" w:rsidP="00984CEF">
      <w:pPr>
        <w:pStyle w:val="a3"/>
        <w:ind w:firstLine="567"/>
        <w:rPr>
          <w:b/>
        </w:rPr>
      </w:pPr>
      <w:r w:rsidRPr="00B628D6">
        <w:rPr>
          <w:color w:val="000000"/>
          <w:szCs w:val="24"/>
        </w:rPr>
        <w:t>Программа рассчитана на 34 учебные недели в год</w:t>
      </w:r>
      <w:r w:rsidRPr="00A62F4C">
        <w:rPr>
          <w:b/>
          <w:szCs w:val="24"/>
        </w:rPr>
        <w:t xml:space="preserve"> </w:t>
      </w:r>
      <w:r>
        <w:rPr>
          <w:szCs w:val="24"/>
        </w:rPr>
        <w:t xml:space="preserve">по </w:t>
      </w:r>
      <w:r w:rsidR="00332E06">
        <w:rPr>
          <w:szCs w:val="24"/>
        </w:rPr>
        <w:t xml:space="preserve">3 занятия в неделю, 99 часов в год  вариант 8.3 и по </w:t>
      </w:r>
      <w:r>
        <w:rPr>
          <w:szCs w:val="24"/>
        </w:rPr>
        <w:t>2 занятия в неделю,  68 часов в год</w:t>
      </w:r>
      <w:r w:rsidR="00332E06">
        <w:rPr>
          <w:szCs w:val="24"/>
        </w:rPr>
        <w:t xml:space="preserve"> вариант 8.4</w:t>
      </w:r>
      <w:r>
        <w:rPr>
          <w:szCs w:val="24"/>
        </w:rPr>
        <w:t xml:space="preserve"> на каждый класс. </w:t>
      </w:r>
      <w:r w:rsidR="00984CEF">
        <w:rPr>
          <w:szCs w:val="24"/>
        </w:rPr>
        <w:t>Программа с</w:t>
      </w:r>
      <w:r>
        <w:rPr>
          <w:szCs w:val="24"/>
        </w:rPr>
        <w:t>остоит из модулей</w:t>
      </w:r>
      <w:r w:rsidR="00984CEF">
        <w:rPr>
          <w:szCs w:val="24"/>
        </w:rPr>
        <w:t>.</w:t>
      </w:r>
      <w:r w:rsidR="00984CEF">
        <w:rPr>
          <w:b/>
        </w:rPr>
        <w:t xml:space="preserve"> </w:t>
      </w:r>
      <w:r w:rsidR="00207096" w:rsidRPr="00207096">
        <w:t>Содержание программного материала уроков состоит из базовых основ физической культуры и большого количества подготовительных, подводящих и коррекционных упражнений.</w:t>
      </w:r>
    </w:p>
    <w:p w:rsidR="00207096" w:rsidRDefault="00207096" w:rsidP="00984CEF">
      <w:pPr>
        <w:pStyle w:val="a3"/>
        <w:ind w:firstLine="567"/>
      </w:pPr>
      <w:r w:rsidRPr="00207096">
        <w:t>Программа состоит из следующих основных разделов:</w:t>
      </w:r>
    </w:p>
    <w:p w:rsidR="00207096" w:rsidRPr="00207096" w:rsidRDefault="00207096" w:rsidP="00984CEF">
      <w:pPr>
        <w:pStyle w:val="a3"/>
        <w:ind w:firstLine="567"/>
        <w:rPr>
          <w:b/>
        </w:rPr>
      </w:pPr>
      <w:r w:rsidRPr="00207096">
        <w:rPr>
          <w:b/>
        </w:rPr>
        <w:t>Физическая подготовка</w:t>
      </w:r>
    </w:p>
    <w:p w:rsidR="00207096" w:rsidRDefault="00207096" w:rsidP="00984CEF">
      <w:pPr>
        <w:pStyle w:val="a3"/>
        <w:ind w:firstLine="567"/>
      </w:pPr>
      <w:r w:rsidRPr="00207096">
        <w:t xml:space="preserve">Включает в себя подразделы: </w:t>
      </w:r>
      <w:r w:rsidR="00636C18" w:rsidRPr="00207096">
        <w:t>Построение</w:t>
      </w:r>
      <w:r w:rsidR="00636C18">
        <w:t xml:space="preserve"> и перестроение, ходьба в шеренге, повороты и развороты, </w:t>
      </w:r>
      <w:r w:rsidRPr="00207096">
        <w:t xml:space="preserve">дыхательные упражнения. Основные положения и движения. Упражнения для формирования правильной осанки. Ритмические упражнения. Ходьба и бег. Прыжки. Броски, ловля, передача предметов, переноска груза. Лазание, </w:t>
      </w:r>
      <w:proofErr w:type="spellStart"/>
      <w:r w:rsidRPr="00207096">
        <w:t>перелезание</w:t>
      </w:r>
      <w:proofErr w:type="spellEnd"/>
      <w:r w:rsidRPr="00207096">
        <w:t xml:space="preserve">, </w:t>
      </w:r>
      <w:proofErr w:type="spellStart"/>
      <w:r w:rsidRPr="00207096">
        <w:t>подлезание</w:t>
      </w:r>
      <w:proofErr w:type="spellEnd"/>
      <w:r w:rsidRPr="00207096">
        <w:t>.</w:t>
      </w:r>
    </w:p>
    <w:p w:rsidR="001960F6" w:rsidRPr="00470974" w:rsidRDefault="001960F6" w:rsidP="00984CEF">
      <w:pPr>
        <w:pStyle w:val="a3"/>
        <w:ind w:firstLine="567"/>
        <w:rPr>
          <w:b/>
          <w:szCs w:val="24"/>
        </w:rPr>
      </w:pPr>
      <w:r w:rsidRPr="00470974">
        <w:rPr>
          <w:b/>
          <w:szCs w:val="24"/>
        </w:rPr>
        <w:t>Спортивные и подвижные игры.</w:t>
      </w:r>
    </w:p>
    <w:p w:rsidR="001960F6" w:rsidRPr="00470974" w:rsidRDefault="001960F6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Подвижные игры на развитие координационных способностей. Соблюдение правил игры «Стоп, </w:t>
      </w:r>
      <w:proofErr w:type="gramStart"/>
      <w:r w:rsidRPr="00470974">
        <w:rPr>
          <w:szCs w:val="24"/>
        </w:rPr>
        <w:t>хоп</w:t>
      </w:r>
      <w:proofErr w:type="gramEnd"/>
      <w:r w:rsidRPr="00470974">
        <w:rPr>
          <w:szCs w:val="24"/>
        </w:rPr>
        <w:t xml:space="preserve">, раз». Соблюдение правил игры «Болото». Соблюдение последовательности действий в игре-эстафете «Полоса препятствий»: бег по скамейке, прыжки через кирпичики, </w:t>
      </w:r>
      <w:proofErr w:type="spellStart"/>
      <w:r w:rsidRPr="00470974">
        <w:rPr>
          <w:szCs w:val="24"/>
        </w:rPr>
        <w:t>пролезание</w:t>
      </w:r>
      <w:proofErr w:type="spellEnd"/>
      <w:r w:rsidRPr="00470974">
        <w:rPr>
          <w:szCs w:val="24"/>
        </w:rPr>
        <w:t xml:space="preserve"> по туннелю, бег, передача эстафеты. Подвижные игры на развитие скоростных способностей. </w:t>
      </w:r>
    </w:p>
    <w:p w:rsidR="001960F6" w:rsidRPr="00470974" w:rsidRDefault="001960F6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Соблюдение правил игры «Пятнашки». Соблюдение правил игры «Рыбаки и рыбки». Соблюдение последовательности действий в игре-эстафете «Собери пирамидку»: бег к пирамидке, надевание кольца, бег в обратную сторону, передача эстафеты. Подвижные игры на развитие скоростно-силовых способностей. Соблюдение правил игры «Бросай-ка». Соблюдение последовательности действий в игре-эстафете «Строим дом». </w:t>
      </w:r>
    </w:p>
    <w:p w:rsidR="001960F6" w:rsidRPr="00470974" w:rsidRDefault="001960F6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Элементы спортивных игр и спортивных упражнений. </w:t>
      </w:r>
    </w:p>
    <w:p w:rsidR="001960F6" w:rsidRPr="00470974" w:rsidRDefault="001960F6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Бадминтон: узнавание, различение инвентаря для бадминтона. Удар по волану: нижняя подача, верхняя подача. Отбивание волана снизу, сверху. </w:t>
      </w:r>
    </w:p>
    <w:p w:rsidR="001960F6" w:rsidRPr="00470974" w:rsidRDefault="001960F6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Футбол: узнавание футбольного мяча. Выполнение удара в пустые ворота, в ворота с вратарем с места, с 2-х шагов, с разбега. Прием мяча, стоя в воротах: ловить мяч руками, отбивать мяч ногой/руками. Ведение мяча. Выполнение передачи мяча партнеру. Остановка катящегося мяча ногой. </w:t>
      </w:r>
    </w:p>
    <w:p w:rsidR="001960F6" w:rsidRPr="00470974" w:rsidRDefault="001960F6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lastRenderedPageBreak/>
        <w:t xml:space="preserve">Волейбол: узнавание волейбольного мяча. Подача волейбольного мяча сверху, снизу. Прием волейбольного мяча сверху, снизу. Игра в паре без сетки, через сетку. </w:t>
      </w:r>
    </w:p>
    <w:p w:rsidR="001960F6" w:rsidRPr="00470974" w:rsidRDefault="001960F6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Баскетбол: узнавание баскетбольного мяча. Передача баскетбольного мяча без отскока от пола, с отскоком от пола. Ловля баскетбольного мяча без отскока от пола, с отскоком от пола. Отбивание баскетбольного мяча от пола одной рукой. Ведение баскетбольного мяча по </w:t>
      </w:r>
      <w:proofErr w:type="gramStart"/>
      <w:r w:rsidRPr="00470974">
        <w:rPr>
          <w:szCs w:val="24"/>
        </w:rPr>
        <w:t>прямой</w:t>
      </w:r>
      <w:proofErr w:type="gramEnd"/>
      <w:r w:rsidRPr="00470974">
        <w:rPr>
          <w:szCs w:val="24"/>
        </w:rPr>
        <w:t>, с обходом препятствия. Броски мяча в кольцо двумя руками.</w:t>
      </w:r>
    </w:p>
    <w:p w:rsidR="001960F6" w:rsidRDefault="001960F6" w:rsidP="00984CEF">
      <w:pPr>
        <w:pStyle w:val="a3"/>
        <w:ind w:firstLine="567"/>
        <w:rPr>
          <w:b/>
          <w:szCs w:val="24"/>
        </w:rPr>
      </w:pPr>
      <w:r w:rsidRPr="00EF7F6B">
        <w:rPr>
          <w:b/>
          <w:szCs w:val="24"/>
        </w:rPr>
        <w:t>Туризм</w:t>
      </w:r>
    </w:p>
    <w:p w:rsidR="001960F6" w:rsidRDefault="00207096" w:rsidP="00984CEF">
      <w:pPr>
        <w:pStyle w:val="a3"/>
        <w:ind w:firstLine="567"/>
        <w:rPr>
          <w:rStyle w:val="c0"/>
          <w:color w:val="000000"/>
        </w:rPr>
      </w:pPr>
      <w:r w:rsidRPr="00207096">
        <w:rPr>
          <w:szCs w:val="24"/>
        </w:rPr>
        <w:t>Узнавание, различение предметов туристического инвентаря: рюкзак, спальный мешок</w:t>
      </w:r>
      <w:r w:rsidR="001558CD">
        <w:rPr>
          <w:szCs w:val="24"/>
        </w:rPr>
        <w:t xml:space="preserve">. </w:t>
      </w:r>
      <w:r w:rsidRPr="00207096">
        <w:rPr>
          <w:szCs w:val="24"/>
        </w:rPr>
        <w:t>Соблюдение последовательности действий при складывании вещей в рюкзак: кроссовки, одежда, набор походной посуды, банка тушенки, средства личной гигиены. Соблюдение последовательности действий при раскладывании спального мешка: раскрывание чехла, вынимание мешка из чехла, развязывание тесьмы, раскатывание мешка. Соблюдение последовательности действий при расположении в спальном мешке: расстегивание молнии, сесть в мешке, застегивание молнии до середины спального мешка, лечь в мешок, застегивание молнии до капюшона. Соблюдение последовательности действий при складывании спального мешка: совмещение углов верхней части мешка, скручивание мешка, завязывание тесьмы, вставление меш</w:t>
      </w:r>
      <w:r>
        <w:rPr>
          <w:szCs w:val="24"/>
        </w:rPr>
        <w:t>ка в чехол, затягивание чехла.</w:t>
      </w:r>
      <w:r w:rsidR="00917905">
        <w:rPr>
          <w:szCs w:val="24"/>
        </w:rPr>
        <w:t xml:space="preserve"> </w:t>
      </w:r>
      <w:r w:rsidR="000F6297">
        <w:rPr>
          <w:szCs w:val="24"/>
        </w:rPr>
        <w:t xml:space="preserve">Завязывания элементарных узлов. </w:t>
      </w:r>
      <w:r w:rsidR="00917905">
        <w:rPr>
          <w:szCs w:val="24"/>
        </w:rPr>
        <w:t>Пешие походы в близ</w:t>
      </w:r>
      <w:r w:rsidR="001558CD">
        <w:rPr>
          <w:szCs w:val="24"/>
        </w:rPr>
        <w:t>лежащие от школы территории.</w:t>
      </w:r>
      <w:r>
        <w:rPr>
          <w:szCs w:val="24"/>
        </w:rPr>
        <w:t xml:space="preserve"> Также сюда включен </w:t>
      </w:r>
      <w:r>
        <w:rPr>
          <w:color w:val="000000"/>
          <w:shd w:val="clear" w:color="auto" w:fill="FFFFFF"/>
        </w:rPr>
        <w:t> р</w:t>
      </w:r>
      <w:r w:rsidR="001960F6">
        <w:rPr>
          <w:color w:val="000000"/>
          <w:shd w:val="clear" w:color="auto" w:fill="FFFFFF"/>
        </w:rPr>
        <w:t xml:space="preserve">аздел «Скандинавская ходьба» Знакомство со спортивным инвентарем – палками для ходьбы.  Освоение техники движений. Освоение передвижения скандинавской ходьбой (ног, рук, туловища). Освоения техники подъема и спуска. Техники ходьбы по асфальту. </w:t>
      </w:r>
      <w:r w:rsidR="001960F6">
        <w:rPr>
          <w:rStyle w:val="c0"/>
          <w:color w:val="000000"/>
        </w:rPr>
        <w:t>Обучение подводящих имитационных упражнений лыжного хода: переменная, одновременная работа рук. Освоение упражнений: шаговая и прыжковая имитация классического хода.</w:t>
      </w:r>
    </w:p>
    <w:p w:rsidR="00332E06" w:rsidRDefault="00332E06" w:rsidP="00332E06">
      <w:pPr>
        <w:pStyle w:val="a3"/>
        <w:jc w:val="center"/>
        <w:rPr>
          <w:rStyle w:val="c0"/>
          <w:b/>
          <w:color w:val="000000"/>
        </w:rPr>
      </w:pPr>
      <w:r>
        <w:rPr>
          <w:rStyle w:val="c0"/>
          <w:b/>
          <w:color w:val="000000"/>
        </w:rPr>
        <w:t>1</w:t>
      </w:r>
      <w:r w:rsidRPr="00917905">
        <w:rPr>
          <w:rStyle w:val="c0"/>
          <w:b/>
          <w:color w:val="000000"/>
        </w:rPr>
        <w:t xml:space="preserve"> класс</w:t>
      </w:r>
    </w:p>
    <w:p w:rsidR="00332E06" w:rsidRPr="00636C18" w:rsidRDefault="00332E06" w:rsidP="00332E06">
      <w:pPr>
        <w:pStyle w:val="a3"/>
        <w:rPr>
          <w:b/>
        </w:rPr>
      </w:pPr>
      <w:r w:rsidRPr="00207096">
        <w:rPr>
          <w:b/>
        </w:rPr>
        <w:t>Физическая подготовка</w:t>
      </w:r>
      <w:r>
        <w:rPr>
          <w:b/>
        </w:rPr>
        <w:t xml:space="preserve"> (17 ч.</w:t>
      </w:r>
      <w:r w:rsidR="00442568">
        <w:rPr>
          <w:b/>
        </w:rPr>
        <w:t xml:space="preserve"> вариант. 8</w:t>
      </w:r>
      <w:r w:rsidR="00984CEF">
        <w:rPr>
          <w:b/>
        </w:rPr>
        <w:t>.</w:t>
      </w:r>
      <w:r w:rsidR="00442568">
        <w:rPr>
          <w:b/>
        </w:rPr>
        <w:t>4 и 33 ч. вариант. 8.3</w:t>
      </w:r>
      <w:r>
        <w:rPr>
          <w:b/>
        </w:rPr>
        <w:t xml:space="preserve">): </w:t>
      </w:r>
      <w:r w:rsidRPr="00636C18">
        <w:t>Знакомство с физкультурным залом</w:t>
      </w:r>
      <w:r>
        <w:rPr>
          <w:b/>
        </w:rPr>
        <w:t xml:space="preserve">, </w:t>
      </w:r>
      <w:r w:rsidRPr="00636C18">
        <w:t>с оборудованием и материалами для уроков физкультуры</w:t>
      </w:r>
      <w:r>
        <w:rPr>
          <w:b/>
        </w:rPr>
        <w:t xml:space="preserve">. </w:t>
      </w:r>
      <w:r w:rsidRPr="00636C18">
        <w:t>Упражнения в построении парами</w:t>
      </w:r>
      <w:r>
        <w:rPr>
          <w:b/>
        </w:rPr>
        <w:t xml:space="preserve"> </w:t>
      </w:r>
      <w:r w:rsidRPr="00636C18">
        <w:t>Ходьба стайкой за учителем держась за руки: в заданном направлении (к игрушке)</w:t>
      </w:r>
      <w:r>
        <w:rPr>
          <w:b/>
        </w:rPr>
        <w:t xml:space="preserve"> </w:t>
      </w:r>
      <w:r w:rsidRPr="00636C18">
        <w:t>между предметами</w:t>
      </w:r>
      <w:r>
        <w:rPr>
          <w:b/>
        </w:rPr>
        <w:t xml:space="preserve"> </w:t>
      </w:r>
      <w:r w:rsidRPr="00636C18">
        <w:t>по дорожке (ширина 20 см, длина 2-3 метра)</w:t>
      </w:r>
      <w:r>
        <w:rPr>
          <w:b/>
        </w:rPr>
        <w:t xml:space="preserve"> </w:t>
      </w:r>
      <w:r w:rsidRPr="00636C18">
        <w:t>Поскоки на месте на двух ногах (держа за руки или одну руку)</w:t>
      </w:r>
      <w:r>
        <w:rPr>
          <w:b/>
        </w:rPr>
        <w:t xml:space="preserve"> </w:t>
      </w:r>
      <w:r w:rsidRPr="00636C18">
        <w:t>Бег вслед за учителем</w:t>
      </w:r>
      <w:r>
        <w:rPr>
          <w:b/>
        </w:rPr>
        <w:t xml:space="preserve">. </w:t>
      </w:r>
      <w:r w:rsidRPr="00636C18">
        <w:t>Прокатыван</w:t>
      </w:r>
      <w:r>
        <w:t xml:space="preserve">ие мяча двумя руками друг другу. </w:t>
      </w:r>
      <w:r w:rsidRPr="00636C18">
        <w:t>Ползание на четвереньках по прямой линии</w:t>
      </w:r>
      <w:r>
        <w:rPr>
          <w:b/>
        </w:rPr>
        <w:t xml:space="preserve">. </w:t>
      </w:r>
      <w:r w:rsidRPr="00207096">
        <w:t xml:space="preserve">Упражнения для формирования правильной осанки. </w:t>
      </w:r>
    </w:p>
    <w:p w:rsidR="00332E06" w:rsidRPr="00470974" w:rsidRDefault="00442568" w:rsidP="00332E06">
      <w:pPr>
        <w:pStyle w:val="a3"/>
        <w:rPr>
          <w:szCs w:val="24"/>
        </w:rPr>
      </w:pPr>
      <w:r>
        <w:rPr>
          <w:b/>
          <w:szCs w:val="24"/>
        </w:rPr>
        <w:t>Спортивные и подвижные игры (33</w:t>
      </w:r>
      <w:r w:rsidR="00332E06">
        <w:rPr>
          <w:b/>
          <w:szCs w:val="24"/>
        </w:rPr>
        <w:t xml:space="preserve"> ч.):</w:t>
      </w:r>
      <w:r w:rsidR="00332E06" w:rsidRPr="00636C18">
        <w:rPr>
          <w:szCs w:val="24"/>
        </w:rPr>
        <w:t xml:space="preserve"> </w:t>
      </w:r>
      <w:r w:rsidR="00332E06" w:rsidRPr="00470974">
        <w:rPr>
          <w:szCs w:val="24"/>
        </w:rPr>
        <w:t>Подвижные игры на развитие координационных способностей. Соблюдени</w:t>
      </w:r>
      <w:r w:rsidR="00332E06">
        <w:rPr>
          <w:szCs w:val="24"/>
        </w:rPr>
        <w:t xml:space="preserve">е правил игры «Стоп, </w:t>
      </w:r>
      <w:proofErr w:type="gramStart"/>
      <w:r w:rsidR="00332E06">
        <w:rPr>
          <w:szCs w:val="24"/>
        </w:rPr>
        <w:t>хоп</w:t>
      </w:r>
      <w:proofErr w:type="gramEnd"/>
      <w:r w:rsidR="00332E06">
        <w:rPr>
          <w:szCs w:val="24"/>
        </w:rPr>
        <w:t xml:space="preserve">, раз», </w:t>
      </w:r>
      <w:r w:rsidR="00332E06" w:rsidRPr="00470974">
        <w:rPr>
          <w:szCs w:val="24"/>
        </w:rPr>
        <w:t xml:space="preserve">«Болото». Соблюдение последовательности действий в игре-эстафете «Полоса препятствий»: бег по скамейке, прыжки через кирпичики, </w:t>
      </w:r>
      <w:proofErr w:type="spellStart"/>
      <w:r w:rsidR="00332E06" w:rsidRPr="00470974">
        <w:rPr>
          <w:szCs w:val="24"/>
        </w:rPr>
        <w:t>пролезание</w:t>
      </w:r>
      <w:proofErr w:type="spellEnd"/>
      <w:r w:rsidR="00332E06" w:rsidRPr="00470974">
        <w:rPr>
          <w:szCs w:val="24"/>
        </w:rPr>
        <w:t xml:space="preserve"> по туннелю, бег, передача эстафеты. Подвижные игры на развитие скоростных способностей. </w:t>
      </w:r>
    </w:p>
    <w:p w:rsidR="00332E06" w:rsidRDefault="00332E06" w:rsidP="00332E06">
      <w:pPr>
        <w:pStyle w:val="a3"/>
        <w:rPr>
          <w:szCs w:val="24"/>
        </w:rPr>
      </w:pPr>
      <w:r w:rsidRPr="00470974">
        <w:rPr>
          <w:szCs w:val="24"/>
        </w:rPr>
        <w:t>Соблюдени</w:t>
      </w:r>
      <w:r>
        <w:rPr>
          <w:szCs w:val="24"/>
        </w:rPr>
        <w:t>е правил игры «Пятнашки», «</w:t>
      </w:r>
      <w:proofErr w:type="spellStart"/>
      <w:r>
        <w:rPr>
          <w:szCs w:val="24"/>
        </w:rPr>
        <w:t>Ловишки</w:t>
      </w:r>
      <w:proofErr w:type="spellEnd"/>
      <w:r w:rsidRPr="00470974">
        <w:rPr>
          <w:szCs w:val="24"/>
        </w:rPr>
        <w:t xml:space="preserve">». Соблюдение последовательности действий в игре-эстафете «Собери пирамидку»: бег к пирамидке, надевание кольца, бег в обратную сторону, передача эстафеты. Подвижные игры на развитие скоростно-силовых способностей. </w:t>
      </w:r>
      <w:r>
        <w:rPr>
          <w:szCs w:val="24"/>
        </w:rPr>
        <w:t>(«Бросай-ка», «Строим дом»)</w:t>
      </w:r>
    </w:p>
    <w:p w:rsidR="00332E06" w:rsidRPr="00470974" w:rsidRDefault="00332E06" w:rsidP="00332E06">
      <w:pPr>
        <w:pStyle w:val="a3"/>
        <w:rPr>
          <w:szCs w:val="24"/>
        </w:rPr>
      </w:pPr>
      <w:r w:rsidRPr="00470974">
        <w:rPr>
          <w:szCs w:val="24"/>
        </w:rPr>
        <w:t xml:space="preserve">Элементы спортивных игр и спортивных упражнений. </w:t>
      </w:r>
    </w:p>
    <w:p w:rsidR="00332E06" w:rsidRPr="00470974" w:rsidRDefault="00332E06" w:rsidP="00332E06">
      <w:pPr>
        <w:pStyle w:val="a3"/>
        <w:rPr>
          <w:szCs w:val="24"/>
        </w:rPr>
      </w:pPr>
      <w:r w:rsidRPr="00470974">
        <w:rPr>
          <w:szCs w:val="24"/>
        </w:rPr>
        <w:t xml:space="preserve">Бадминтон: узнавание, различение инвентаря для бадминтона. Удар по волану: нижняя подача, верхняя подача. Отбивание волана снизу, сверху. </w:t>
      </w:r>
    </w:p>
    <w:p w:rsidR="00332E06" w:rsidRDefault="00332E06" w:rsidP="00332E06">
      <w:pPr>
        <w:pStyle w:val="a3"/>
        <w:rPr>
          <w:szCs w:val="24"/>
        </w:rPr>
      </w:pPr>
      <w:r w:rsidRPr="00470974">
        <w:rPr>
          <w:szCs w:val="24"/>
        </w:rPr>
        <w:t>Футбол: узнавание футбольного мяча. Выполнение удара в пустые ворота, в ворота с вратарем с места, с 2-х шагов, с разбега. Прием мяча, стоя в воротах: ловить мяч руками, отбивать мяч ногой/руками</w:t>
      </w:r>
    </w:p>
    <w:p w:rsidR="00332E06" w:rsidRPr="00470974" w:rsidRDefault="00332E06" w:rsidP="00332E06">
      <w:pPr>
        <w:pStyle w:val="a3"/>
        <w:rPr>
          <w:szCs w:val="24"/>
        </w:rPr>
      </w:pPr>
      <w:r w:rsidRPr="00470974">
        <w:rPr>
          <w:szCs w:val="24"/>
        </w:rPr>
        <w:t xml:space="preserve">Волейбол: узнавание волейбольного мяча. Подача волейбольного мяча сверху, снизу. Прием волейбольного мяча сверху, снизу. Игра в паре без сетки </w:t>
      </w:r>
    </w:p>
    <w:p w:rsidR="00332E06" w:rsidRPr="00B92FC5" w:rsidRDefault="00332E06" w:rsidP="00332E06">
      <w:pPr>
        <w:pStyle w:val="a3"/>
        <w:rPr>
          <w:szCs w:val="24"/>
        </w:rPr>
      </w:pPr>
      <w:r w:rsidRPr="00470974">
        <w:rPr>
          <w:szCs w:val="24"/>
        </w:rPr>
        <w:t xml:space="preserve">Баскетбол: узнавание баскетбольного мяча. Передача баскетбольного мяча без отскока от пола, с отскоком от пола. Ловля баскетбольного мяча без отскока от пола, с отскоком от пола. Отбивание баскетбольного мяча от пола одной рукой. </w:t>
      </w:r>
    </w:p>
    <w:p w:rsidR="00332E06" w:rsidRDefault="00332E06" w:rsidP="00332E06">
      <w:pPr>
        <w:pStyle w:val="a3"/>
        <w:rPr>
          <w:b/>
          <w:szCs w:val="24"/>
        </w:rPr>
      </w:pPr>
      <w:r w:rsidRPr="00EF7F6B">
        <w:rPr>
          <w:b/>
          <w:szCs w:val="24"/>
        </w:rPr>
        <w:t>Туризм</w:t>
      </w:r>
      <w:r w:rsidR="00442568">
        <w:rPr>
          <w:b/>
          <w:szCs w:val="24"/>
        </w:rPr>
        <w:t xml:space="preserve"> (16</w:t>
      </w:r>
      <w:r>
        <w:rPr>
          <w:b/>
          <w:szCs w:val="24"/>
        </w:rPr>
        <w:t xml:space="preserve"> ч.</w:t>
      </w:r>
      <w:r w:rsidR="00442568">
        <w:rPr>
          <w:b/>
          <w:szCs w:val="24"/>
        </w:rPr>
        <w:t xml:space="preserve"> </w:t>
      </w:r>
      <w:r w:rsidR="00442568">
        <w:rPr>
          <w:b/>
        </w:rPr>
        <w:t>вариант. 8</w:t>
      </w:r>
      <w:r w:rsidR="00984CEF">
        <w:rPr>
          <w:b/>
        </w:rPr>
        <w:t>.</w:t>
      </w:r>
      <w:r w:rsidR="00442568">
        <w:rPr>
          <w:b/>
        </w:rPr>
        <w:t>4 и 33 ч. вариант. 8.3</w:t>
      </w:r>
      <w:r>
        <w:rPr>
          <w:b/>
          <w:szCs w:val="24"/>
        </w:rPr>
        <w:t>):</w:t>
      </w:r>
      <w:r w:rsidRPr="000F6297">
        <w:rPr>
          <w:szCs w:val="24"/>
        </w:rPr>
        <w:t xml:space="preserve"> </w:t>
      </w:r>
      <w:r w:rsidRPr="00207096">
        <w:rPr>
          <w:szCs w:val="24"/>
        </w:rPr>
        <w:t>Узнавание, различение предметов туристического инвентаря: рюкзак, спальный мешок</w:t>
      </w:r>
      <w:r>
        <w:rPr>
          <w:szCs w:val="24"/>
        </w:rPr>
        <w:t xml:space="preserve">. </w:t>
      </w:r>
      <w:r w:rsidRPr="00207096">
        <w:rPr>
          <w:szCs w:val="24"/>
        </w:rPr>
        <w:t xml:space="preserve">Соблюдение последовательности </w:t>
      </w:r>
      <w:r w:rsidRPr="00207096">
        <w:rPr>
          <w:szCs w:val="24"/>
        </w:rPr>
        <w:lastRenderedPageBreak/>
        <w:t>действий при складывании вещей в рюкзак: кроссовки, одежда, набор походной посуды, банка тушенки, средства личной гигиены.</w:t>
      </w:r>
      <w:r>
        <w:rPr>
          <w:szCs w:val="24"/>
        </w:rPr>
        <w:t xml:space="preserve"> Пешие походы в близлежащие от школы территории. Скандинавская ходьба: </w:t>
      </w:r>
      <w:r>
        <w:rPr>
          <w:color w:val="000000"/>
          <w:shd w:val="clear" w:color="auto" w:fill="FFFFFF"/>
        </w:rPr>
        <w:t>Знакомство со спортивным инвентарем – палками для ходьбы.  Освоение техники движений. Освоение передвижения скандинавской ходьбой (ног, рук, туловища).</w:t>
      </w:r>
    </w:p>
    <w:p w:rsidR="00917905" w:rsidRDefault="00917905" w:rsidP="00917905">
      <w:pPr>
        <w:pStyle w:val="a3"/>
        <w:jc w:val="center"/>
        <w:rPr>
          <w:rStyle w:val="c0"/>
          <w:b/>
          <w:color w:val="000000"/>
        </w:rPr>
      </w:pPr>
      <w:r w:rsidRPr="00917905">
        <w:rPr>
          <w:rStyle w:val="c0"/>
          <w:b/>
          <w:color w:val="000000"/>
        </w:rPr>
        <w:t>2 класс</w:t>
      </w:r>
    </w:p>
    <w:p w:rsidR="003E63E4" w:rsidRPr="00636C18" w:rsidRDefault="003E63E4" w:rsidP="00636C18">
      <w:pPr>
        <w:pStyle w:val="a3"/>
        <w:rPr>
          <w:b/>
        </w:rPr>
      </w:pPr>
      <w:r w:rsidRPr="00207096">
        <w:rPr>
          <w:b/>
        </w:rPr>
        <w:t>Физическая подготовка</w:t>
      </w:r>
      <w:r w:rsidR="00636C18">
        <w:rPr>
          <w:b/>
        </w:rPr>
        <w:t xml:space="preserve"> (17 ч.</w:t>
      </w:r>
      <w:r w:rsidR="00442568">
        <w:rPr>
          <w:b/>
        </w:rPr>
        <w:t xml:space="preserve"> вариант. 8</w:t>
      </w:r>
      <w:r w:rsidR="00984CEF">
        <w:rPr>
          <w:b/>
        </w:rPr>
        <w:t>.</w:t>
      </w:r>
      <w:r w:rsidR="00442568">
        <w:rPr>
          <w:b/>
        </w:rPr>
        <w:t>4 и 33 ч. вариант. 8.3</w:t>
      </w:r>
      <w:r w:rsidR="00636C18">
        <w:rPr>
          <w:b/>
        </w:rPr>
        <w:t xml:space="preserve">): </w:t>
      </w:r>
      <w:r w:rsidR="00636C18" w:rsidRPr="00636C18">
        <w:t>Знакомство с физкультурным залом</w:t>
      </w:r>
      <w:r w:rsidR="00636C18">
        <w:rPr>
          <w:b/>
        </w:rPr>
        <w:t xml:space="preserve">, </w:t>
      </w:r>
      <w:r w:rsidR="00636C18" w:rsidRPr="00636C18">
        <w:t>с оборудованием и материалами для уроков физкультуры</w:t>
      </w:r>
      <w:r w:rsidR="00636C18">
        <w:rPr>
          <w:b/>
        </w:rPr>
        <w:t xml:space="preserve">. </w:t>
      </w:r>
      <w:r w:rsidR="00636C18" w:rsidRPr="00636C18">
        <w:t>Упражнения в построении парами</w:t>
      </w:r>
      <w:r w:rsidR="00442568">
        <w:t>.</w:t>
      </w:r>
      <w:r w:rsidR="00636C18">
        <w:rPr>
          <w:b/>
        </w:rPr>
        <w:t xml:space="preserve"> </w:t>
      </w:r>
      <w:r w:rsidR="00636C18" w:rsidRPr="00636C18">
        <w:t>Ходьба стайкой за учителем держась за руки: в заданном направлении (к игрушке)</w:t>
      </w:r>
      <w:r w:rsidR="00636C18">
        <w:rPr>
          <w:b/>
        </w:rPr>
        <w:t xml:space="preserve"> </w:t>
      </w:r>
      <w:r w:rsidR="00636C18" w:rsidRPr="00636C18">
        <w:t>между предметами</w:t>
      </w:r>
      <w:r w:rsidR="00636C18">
        <w:rPr>
          <w:b/>
        </w:rPr>
        <w:t xml:space="preserve"> </w:t>
      </w:r>
      <w:r w:rsidR="00636C18" w:rsidRPr="00636C18">
        <w:t>по дорожке (ширина 20 см, длина 2-3 метра)</w:t>
      </w:r>
      <w:r w:rsidR="00636C18">
        <w:rPr>
          <w:b/>
        </w:rPr>
        <w:t xml:space="preserve"> </w:t>
      </w:r>
      <w:r w:rsidR="00636C18" w:rsidRPr="00636C18">
        <w:t>Поскоки на месте на двух ногах (держа за руки или одну руку)</w:t>
      </w:r>
      <w:r w:rsidR="00636C18">
        <w:rPr>
          <w:b/>
        </w:rPr>
        <w:t xml:space="preserve"> </w:t>
      </w:r>
      <w:r w:rsidR="00636C18" w:rsidRPr="00636C18">
        <w:t>Бег вслед за учителем</w:t>
      </w:r>
      <w:r w:rsidR="00636C18">
        <w:rPr>
          <w:b/>
        </w:rPr>
        <w:t xml:space="preserve">. </w:t>
      </w:r>
      <w:r w:rsidR="00636C18" w:rsidRPr="00636C18">
        <w:t>Прокатыван</w:t>
      </w:r>
      <w:r w:rsidR="00636C18">
        <w:t xml:space="preserve">ие мяча двумя руками друг другу. </w:t>
      </w:r>
      <w:r w:rsidR="00636C18" w:rsidRPr="00636C18">
        <w:t>Ползание на четвереньках по прямой линии</w:t>
      </w:r>
      <w:r w:rsidR="00636C18">
        <w:rPr>
          <w:b/>
        </w:rPr>
        <w:t xml:space="preserve">. </w:t>
      </w:r>
      <w:r w:rsidR="00636C18" w:rsidRPr="00207096">
        <w:t xml:space="preserve">Упражнения для формирования правильной осанки. </w:t>
      </w:r>
    </w:p>
    <w:p w:rsidR="00636C18" w:rsidRPr="00470974" w:rsidRDefault="00442568" w:rsidP="00636C18">
      <w:pPr>
        <w:pStyle w:val="a3"/>
        <w:rPr>
          <w:szCs w:val="24"/>
        </w:rPr>
      </w:pPr>
      <w:r>
        <w:rPr>
          <w:b/>
          <w:szCs w:val="24"/>
        </w:rPr>
        <w:t>Спортивные и подвижные игры (33</w:t>
      </w:r>
      <w:r w:rsidR="00636C18">
        <w:rPr>
          <w:b/>
          <w:szCs w:val="24"/>
        </w:rPr>
        <w:t xml:space="preserve"> ч.):</w:t>
      </w:r>
      <w:r w:rsidR="00636C18" w:rsidRPr="00636C18">
        <w:rPr>
          <w:szCs w:val="24"/>
        </w:rPr>
        <w:t xml:space="preserve"> </w:t>
      </w:r>
      <w:r w:rsidR="00636C18" w:rsidRPr="00470974">
        <w:rPr>
          <w:szCs w:val="24"/>
        </w:rPr>
        <w:t>Подвижные игры на развитие координационных способностей. Соблюдени</w:t>
      </w:r>
      <w:r w:rsidR="000F6297">
        <w:rPr>
          <w:szCs w:val="24"/>
        </w:rPr>
        <w:t xml:space="preserve">е правил игры «Стоп, </w:t>
      </w:r>
      <w:proofErr w:type="gramStart"/>
      <w:r w:rsidR="000F6297">
        <w:rPr>
          <w:szCs w:val="24"/>
        </w:rPr>
        <w:t>хоп</w:t>
      </w:r>
      <w:proofErr w:type="gramEnd"/>
      <w:r w:rsidR="000F6297">
        <w:rPr>
          <w:szCs w:val="24"/>
        </w:rPr>
        <w:t xml:space="preserve">, раз», </w:t>
      </w:r>
      <w:r w:rsidR="00636C18" w:rsidRPr="00470974">
        <w:rPr>
          <w:szCs w:val="24"/>
        </w:rPr>
        <w:t xml:space="preserve">«Болото». Соблюдение последовательности действий в игре-эстафете «Полоса препятствий»: бег по скамейке, прыжки через кирпичики, </w:t>
      </w:r>
      <w:proofErr w:type="spellStart"/>
      <w:r w:rsidR="00636C18" w:rsidRPr="00470974">
        <w:rPr>
          <w:szCs w:val="24"/>
        </w:rPr>
        <w:t>пролезание</w:t>
      </w:r>
      <w:proofErr w:type="spellEnd"/>
      <w:r w:rsidR="00636C18" w:rsidRPr="00470974">
        <w:rPr>
          <w:szCs w:val="24"/>
        </w:rPr>
        <w:t xml:space="preserve"> по туннелю, бег, передача эстафеты. Подвижные игры на развитие скоростных способностей. </w:t>
      </w:r>
    </w:p>
    <w:p w:rsidR="00636C18" w:rsidRDefault="00636C18" w:rsidP="00636C18">
      <w:pPr>
        <w:pStyle w:val="a3"/>
        <w:rPr>
          <w:szCs w:val="24"/>
        </w:rPr>
      </w:pPr>
      <w:r w:rsidRPr="00470974">
        <w:rPr>
          <w:szCs w:val="24"/>
        </w:rPr>
        <w:t>Соблюдени</w:t>
      </w:r>
      <w:r w:rsidR="000F6297">
        <w:rPr>
          <w:szCs w:val="24"/>
        </w:rPr>
        <w:t>е правил игры «Пятнашки», «</w:t>
      </w:r>
      <w:proofErr w:type="spellStart"/>
      <w:r w:rsidR="000F6297">
        <w:rPr>
          <w:szCs w:val="24"/>
        </w:rPr>
        <w:t>Ловишки</w:t>
      </w:r>
      <w:proofErr w:type="spellEnd"/>
      <w:r w:rsidRPr="00470974">
        <w:rPr>
          <w:szCs w:val="24"/>
        </w:rPr>
        <w:t xml:space="preserve">». Соблюдение последовательности действий в игре-эстафете «Собери пирамидку»: бег к пирамидке, надевание кольца, бег в обратную сторону, передача эстафеты. Подвижные игры на развитие скоростно-силовых способностей. </w:t>
      </w:r>
      <w:r w:rsidR="000F6297">
        <w:rPr>
          <w:szCs w:val="24"/>
        </w:rPr>
        <w:t>(«Бросай-ка», «Строим дом»)</w:t>
      </w:r>
    </w:p>
    <w:p w:rsidR="00B92FC5" w:rsidRPr="00470974" w:rsidRDefault="00B92FC5" w:rsidP="00B92FC5">
      <w:pPr>
        <w:pStyle w:val="a3"/>
        <w:rPr>
          <w:szCs w:val="24"/>
        </w:rPr>
      </w:pPr>
      <w:r w:rsidRPr="00470974">
        <w:rPr>
          <w:szCs w:val="24"/>
        </w:rPr>
        <w:t xml:space="preserve">Элементы спортивных игр и спортивных упражнений. </w:t>
      </w:r>
    </w:p>
    <w:p w:rsidR="00B92FC5" w:rsidRPr="00470974" w:rsidRDefault="00B92FC5" w:rsidP="00B92FC5">
      <w:pPr>
        <w:pStyle w:val="a3"/>
        <w:rPr>
          <w:szCs w:val="24"/>
        </w:rPr>
      </w:pPr>
      <w:r w:rsidRPr="00470974">
        <w:rPr>
          <w:szCs w:val="24"/>
        </w:rPr>
        <w:t xml:space="preserve">Бадминтон: узнавание, различение инвентаря для бадминтона. Удар по волану: нижняя подача, верхняя подача. Отбивание волана снизу, сверху. </w:t>
      </w:r>
    </w:p>
    <w:p w:rsidR="00B92FC5" w:rsidRDefault="00B92FC5" w:rsidP="00B92FC5">
      <w:pPr>
        <w:pStyle w:val="a3"/>
        <w:rPr>
          <w:szCs w:val="24"/>
        </w:rPr>
      </w:pPr>
      <w:r w:rsidRPr="00470974">
        <w:rPr>
          <w:szCs w:val="24"/>
        </w:rPr>
        <w:t>Футбол: узнавание футбольного мяча. Выполнение удара в пустые ворота, в ворота с вратарем с места, с 2-х шагов, с разбега. Прием мяча, стоя в воротах: ловить мяч руками, отбивать мяч ногой/руками</w:t>
      </w:r>
    </w:p>
    <w:p w:rsidR="00B92FC5" w:rsidRPr="00470974" w:rsidRDefault="00B92FC5" w:rsidP="00B92FC5">
      <w:pPr>
        <w:pStyle w:val="a3"/>
        <w:rPr>
          <w:szCs w:val="24"/>
        </w:rPr>
      </w:pPr>
      <w:r w:rsidRPr="00470974">
        <w:rPr>
          <w:szCs w:val="24"/>
        </w:rPr>
        <w:t xml:space="preserve">Волейбол: узнавание волейбольного мяча. Подача волейбольного мяча сверху, снизу. Прием волейбольного мяча сверху, снизу. Игра в паре без сетки </w:t>
      </w:r>
    </w:p>
    <w:p w:rsidR="003E63E4" w:rsidRPr="00B92FC5" w:rsidRDefault="00B92FC5" w:rsidP="00B92FC5">
      <w:pPr>
        <w:pStyle w:val="a3"/>
        <w:rPr>
          <w:szCs w:val="24"/>
        </w:rPr>
      </w:pPr>
      <w:r w:rsidRPr="00470974">
        <w:rPr>
          <w:szCs w:val="24"/>
        </w:rPr>
        <w:t xml:space="preserve">Баскетбол: узнавание баскетбольного мяча. Передача баскетбольного мяча без отскока от пола, с отскоком от пола. Ловля баскетбольного мяча без отскока от пола, с отскоком от пола. Отбивание баскетбольного мяча от пола одной рукой. </w:t>
      </w:r>
    </w:p>
    <w:p w:rsidR="009B3086" w:rsidRDefault="003E63E4" w:rsidP="000F6297">
      <w:pPr>
        <w:pStyle w:val="a3"/>
        <w:rPr>
          <w:b/>
          <w:szCs w:val="24"/>
        </w:rPr>
      </w:pPr>
      <w:r w:rsidRPr="00EF7F6B">
        <w:rPr>
          <w:b/>
          <w:szCs w:val="24"/>
        </w:rPr>
        <w:t>Туризм</w:t>
      </w:r>
      <w:r w:rsidR="00442568">
        <w:rPr>
          <w:b/>
          <w:szCs w:val="24"/>
        </w:rPr>
        <w:t xml:space="preserve"> (16</w:t>
      </w:r>
      <w:r w:rsidR="00636C18">
        <w:rPr>
          <w:b/>
          <w:szCs w:val="24"/>
        </w:rPr>
        <w:t xml:space="preserve"> ч.</w:t>
      </w:r>
      <w:r w:rsidR="00442568">
        <w:rPr>
          <w:b/>
          <w:szCs w:val="24"/>
        </w:rPr>
        <w:t xml:space="preserve"> </w:t>
      </w:r>
      <w:r w:rsidR="00442568">
        <w:rPr>
          <w:b/>
        </w:rPr>
        <w:t>вариант. 8,4 и 33 ч. вариант. 8.3</w:t>
      </w:r>
      <w:r w:rsidR="00636C18">
        <w:rPr>
          <w:b/>
          <w:szCs w:val="24"/>
        </w:rPr>
        <w:t>):</w:t>
      </w:r>
      <w:r w:rsidR="000F6297" w:rsidRPr="000F6297">
        <w:rPr>
          <w:szCs w:val="24"/>
        </w:rPr>
        <w:t xml:space="preserve"> </w:t>
      </w:r>
      <w:r w:rsidR="000F6297" w:rsidRPr="00207096">
        <w:rPr>
          <w:szCs w:val="24"/>
        </w:rPr>
        <w:t>Узнавание, различение предметов туристического инвентаря: рюкзак, спальный мешок</w:t>
      </w:r>
      <w:r w:rsidR="000F6297">
        <w:rPr>
          <w:szCs w:val="24"/>
        </w:rPr>
        <w:t xml:space="preserve">. </w:t>
      </w:r>
      <w:r w:rsidR="000F6297" w:rsidRPr="00207096">
        <w:rPr>
          <w:szCs w:val="24"/>
        </w:rPr>
        <w:t>Соблюдение последовательности действий при складывании вещей в рюкзак: кроссовки, одежда, набор походной посуды, банка тушенки, средства личной гигиены.</w:t>
      </w:r>
      <w:r w:rsidR="000F6297">
        <w:rPr>
          <w:szCs w:val="24"/>
        </w:rPr>
        <w:t xml:space="preserve"> Пешие походы в близлежащие от школы территории. Скандинавская ходьба: </w:t>
      </w:r>
      <w:r w:rsidR="000F6297">
        <w:rPr>
          <w:color w:val="000000"/>
          <w:shd w:val="clear" w:color="auto" w:fill="FFFFFF"/>
        </w:rPr>
        <w:t>Знакомство со спортивным инвентарем – палками для ходьбы.  Освоение техники движений. Освоение передвижения скандинавской ходьбой (ног, рук, туловища).</w:t>
      </w:r>
    </w:p>
    <w:p w:rsidR="00917905" w:rsidRDefault="00917905" w:rsidP="00917905">
      <w:pPr>
        <w:pStyle w:val="a3"/>
        <w:jc w:val="center"/>
        <w:rPr>
          <w:rStyle w:val="c0"/>
          <w:b/>
          <w:color w:val="000000"/>
        </w:rPr>
      </w:pPr>
      <w:r w:rsidRPr="00917905">
        <w:rPr>
          <w:rStyle w:val="c0"/>
          <w:b/>
          <w:color w:val="000000"/>
        </w:rPr>
        <w:t>3 класс</w:t>
      </w:r>
    </w:p>
    <w:p w:rsidR="00EB681B" w:rsidRDefault="00636C18" w:rsidP="00526070">
      <w:pPr>
        <w:pStyle w:val="a3"/>
      </w:pPr>
      <w:r w:rsidRPr="00207096">
        <w:rPr>
          <w:b/>
        </w:rPr>
        <w:t>Физическая подготовка</w:t>
      </w:r>
      <w:r>
        <w:rPr>
          <w:b/>
        </w:rPr>
        <w:t xml:space="preserve"> (17 ч.</w:t>
      </w:r>
      <w:r w:rsidR="00442568">
        <w:rPr>
          <w:b/>
        </w:rPr>
        <w:t xml:space="preserve"> вариант. 8</w:t>
      </w:r>
      <w:r w:rsidR="00984CEF">
        <w:rPr>
          <w:b/>
        </w:rPr>
        <w:t>.</w:t>
      </w:r>
      <w:r w:rsidR="00442568">
        <w:rPr>
          <w:b/>
        </w:rPr>
        <w:t>4 и 33 ч. вариант. 8.3</w:t>
      </w:r>
      <w:r>
        <w:rPr>
          <w:b/>
        </w:rPr>
        <w:t>):</w:t>
      </w:r>
      <w:r w:rsidR="0023560F" w:rsidRPr="0023560F">
        <w:t xml:space="preserve"> Выполнение строевых команд. </w:t>
      </w:r>
      <w:r w:rsidR="0023560F">
        <w:t>Построение в шеренгу по команде, в колонну друг за другом. Перешагивание через незначительные препятствия (веревку, невысокие предметы) с помощью учителя и самостоятельно. Прыжки способом перешагивание. Прыжки с места.</w:t>
      </w:r>
      <w:r w:rsidR="00D037D2">
        <w:t xml:space="preserve"> </w:t>
      </w:r>
      <w:r w:rsidR="00D037D2" w:rsidRPr="00D037D2">
        <w:t>Спрыгивание с высоты 20-30 см</w:t>
      </w:r>
      <w:r w:rsidR="00D037D2">
        <w:t>.</w:t>
      </w:r>
      <w:r w:rsidR="0023560F">
        <w:t xml:space="preserve"> Бег и ходьба с различной скоростью и в различных направлениях. </w:t>
      </w:r>
      <w:r w:rsidR="0023560F" w:rsidRPr="00207096">
        <w:t>Броски, ловля</w:t>
      </w:r>
      <w:r w:rsidR="0023560F">
        <w:t xml:space="preserve"> различных предметов по определённым целям (корзинка, щит и т.д.) </w:t>
      </w:r>
      <w:r w:rsidR="0023560F" w:rsidRPr="00207096">
        <w:t xml:space="preserve">Лазание, </w:t>
      </w:r>
      <w:proofErr w:type="spellStart"/>
      <w:r w:rsidR="0023560F" w:rsidRPr="00207096">
        <w:t>перелезание</w:t>
      </w:r>
      <w:proofErr w:type="spellEnd"/>
      <w:r w:rsidR="0023560F" w:rsidRPr="00207096">
        <w:t xml:space="preserve">, </w:t>
      </w:r>
      <w:proofErr w:type="spellStart"/>
      <w:r w:rsidR="0023560F" w:rsidRPr="00207096">
        <w:t>подлезание</w:t>
      </w:r>
      <w:proofErr w:type="spellEnd"/>
      <w:r w:rsidR="0023560F">
        <w:t xml:space="preserve">. </w:t>
      </w:r>
      <w:r w:rsidR="0023560F" w:rsidRPr="00207096">
        <w:t>Упражнения для формирования правильной осанки. Ритмические упражнения</w:t>
      </w:r>
      <w:r w:rsidR="00EB681B">
        <w:t>.</w:t>
      </w:r>
      <w:r w:rsidR="00526070">
        <w:t xml:space="preserve"> П</w:t>
      </w:r>
      <w:r w:rsidR="00526070" w:rsidRPr="00526070">
        <w:t>еренос бутылок с песком, тяжелых мячей из одного места в другое</w:t>
      </w:r>
      <w:r w:rsidR="00526070">
        <w:t>.</w:t>
      </w:r>
    </w:p>
    <w:p w:rsidR="00B92FC5" w:rsidRPr="00470974" w:rsidRDefault="00636C18" w:rsidP="000F6297">
      <w:pPr>
        <w:pStyle w:val="a3"/>
        <w:rPr>
          <w:szCs w:val="24"/>
        </w:rPr>
      </w:pPr>
      <w:r w:rsidRPr="00470974">
        <w:rPr>
          <w:b/>
          <w:szCs w:val="24"/>
        </w:rPr>
        <w:t>Спортивные и подвижные игры.</w:t>
      </w:r>
      <w:r w:rsidR="00442568">
        <w:rPr>
          <w:b/>
          <w:szCs w:val="24"/>
        </w:rPr>
        <w:t xml:space="preserve"> (33</w:t>
      </w:r>
      <w:r>
        <w:rPr>
          <w:b/>
          <w:szCs w:val="24"/>
        </w:rPr>
        <w:t xml:space="preserve"> ч.):</w:t>
      </w:r>
      <w:r w:rsidR="00B92FC5" w:rsidRPr="00B92FC5">
        <w:rPr>
          <w:szCs w:val="24"/>
        </w:rPr>
        <w:t xml:space="preserve"> </w:t>
      </w:r>
      <w:r w:rsidR="00B92FC5" w:rsidRPr="00470974">
        <w:rPr>
          <w:szCs w:val="24"/>
        </w:rPr>
        <w:t>Подвижные игры на развитие координационных способностей. Соблюден</w:t>
      </w:r>
      <w:r w:rsidR="000F6297">
        <w:rPr>
          <w:szCs w:val="24"/>
        </w:rPr>
        <w:t xml:space="preserve">ие правил игры «Стоп, </w:t>
      </w:r>
      <w:proofErr w:type="gramStart"/>
      <w:r w:rsidR="000F6297">
        <w:rPr>
          <w:szCs w:val="24"/>
        </w:rPr>
        <w:t>хоп</w:t>
      </w:r>
      <w:proofErr w:type="gramEnd"/>
      <w:r w:rsidR="000F6297">
        <w:rPr>
          <w:szCs w:val="24"/>
        </w:rPr>
        <w:t>, раз»,</w:t>
      </w:r>
      <w:r w:rsidR="00B92FC5" w:rsidRPr="00470974">
        <w:rPr>
          <w:szCs w:val="24"/>
        </w:rPr>
        <w:t xml:space="preserve"> «Болото». Соблюдение последовательности действий в игре-эстафете «Полоса препятствий»: бег по скамейке, прыжки через кирпичики, </w:t>
      </w:r>
      <w:proofErr w:type="spellStart"/>
      <w:r w:rsidR="00B92FC5" w:rsidRPr="00470974">
        <w:rPr>
          <w:szCs w:val="24"/>
        </w:rPr>
        <w:t>пролезание</w:t>
      </w:r>
      <w:proofErr w:type="spellEnd"/>
      <w:r w:rsidR="00B92FC5" w:rsidRPr="00470974">
        <w:rPr>
          <w:szCs w:val="24"/>
        </w:rPr>
        <w:t xml:space="preserve"> по туннелю, бег, передача эстафеты. </w:t>
      </w:r>
      <w:r w:rsidR="00B92FC5" w:rsidRPr="00470974">
        <w:rPr>
          <w:szCs w:val="24"/>
        </w:rPr>
        <w:lastRenderedPageBreak/>
        <w:t>Подвижные игры на ра</w:t>
      </w:r>
      <w:r w:rsidR="000F6297">
        <w:rPr>
          <w:szCs w:val="24"/>
        </w:rPr>
        <w:t>звитие скоростных способностей:</w:t>
      </w:r>
      <w:r w:rsidR="00B92FC5" w:rsidRPr="00470974">
        <w:rPr>
          <w:szCs w:val="24"/>
        </w:rPr>
        <w:t xml:space="preserve"> «Рыбаки и рыбки». </w:t>
      </w:r>
      <w:r w:rsidR="000F6297">
        <w:rPr>
          <w:szCs w:val="24"/>
        </w:rPr>
        <w:t>«</w:t>
      </w:r>
      <w:proofErr w:type="spellStart"/>
      <w:r w:rsidR="000F6297">
        <w:rPr>
          <w:szCs w:val="24"/>
        </w:rPr>
        <w:t>Ловишки</w:t>
      </w:r>
      <w:proofErr w:type="spellEnd"/>
      <w:r w:rsidR="000F6297">
        <w:rPr>
          <w:szCs w:val="24"/>
        </w:rPr>
        <w:t xml:space="preserve">» </w:t>
      </w:r>
      <w:r w:rsidR="00B92FC5" w:rsidRPr="00470974">
        <w:rPr>
          <w:szCs w:val="24"/>
        </w:rPr>
        <w:t>Соблюдение последователь</w:t>
      </w:r>
      <w:r w:rsidR="000F6297">
        <w:rPr>
          <w:szCs w:val="24"/>
        </w:rPr>
        <w:t>ности действий в играх-эстафетах</w:t>
      </w:r>
      <w:r w:rsidR="00B92FC5" w:rsidRPr="00470974">
        <w:rPr>
          <w:szCs w:val="24"/>
        </w:rPr>
        <w:t xml:space="preserve"> </w:t>
      </w:r>
    </w:p>
    <w:p w:rsidR="0023560F" w:rsidRPr="00470974" w:rsidRDefault="0023560F" w:rsidP="0023560F">
      <w:pPr>
        <w:pStyle w:val="a3"/>
        <w:rPr>
          <w:szCs w:val="24"/>
        </w:rPr>
      </w:pPr>
      <w:r>
        <w:rPr>
          <w:b/>
          <w:szCs w:val="24"/>
        </w:rPr>
        <w:t xml:space="preserve"> </w:t>
      </w:r>
      <w:r w:rsidRPr="00470974">
        <w:rPr>
          <w:szCs w:val="24"/>
        </w:rPr>
        <w:t xml:space="preserve">Элементы спортивных игр и спортивных упражнений. </w:t>
      </w:r>
    </w:p>
    <w:p w:rsidR="0023560F" w:rsidRPr="00470974" w:rsidRDefault="0023560F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Бадминтон: узнавание, различение инвентаря для бадминтона. Удар по волану: нижняя подача, верхняя подача. Отбивание волана снизу, сверху. </w:t>
      </w:r>
    </w:p>
    <w:p w:rsidR="0023560F" w:rsidRPr="00470974" w:rsidRDefault="0023560F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Футбол: узнавание футбольного мяча. Выполнение удара в пустые ворота, в ворота с вратарем с места, с 2-х шагов, с разбега. Прием мяча, стоя в воротах: ловить мяч руками, отбивать мяч ногой/руками. Ведение мяча. </w:t>
      </w:r>
    </w:p>
    <w:p w:rsidR="0023560F" w:rsidRPr="00470974" w:rsidRDefault="0023560F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Волейбол: узнавание волейбольного мяча. Подача волейбольного мяча сверху, снизу. Прием волейбольного мяча сверху, снизу. </w:t>
      </w:r>
    </w:p>
    <w:p w:rsidR="00636C18" w:rsidRPr="000F6297" w:rsidRDefault="0023560F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Баскетбол: узнавание баскетбольного мяча. Передача баскетбольного мяча без отскока от пола, с отскоком от пола. Ловля баскетбольного мяча без отскока от пола, с отскоком от пола. Отбивание баскетбольного мяча от пола одной рукой. </w:t>
      </w:r>
    </w:p>
    <w:p w:rsidR="00636C18" w:rsidRPr="00FA0133" w:rsidRDefault="00636C18" w:rsidP="00984CEF">
      <w:pPr>
        <w:pStyle w:val="a3"/>
        <w:ind w:firstLine="567"/>
        <w:rPr>
          <w:szCs w:val="24"/>
        </w:rPr>
      </w:pPr>
      <w:r w:rsidRPr="00EF7F6B">
        <w:rPr>
          <w:b/>
          <w:szCs w:val="24"/>
        </w:rPr>
        <w:t>Туризм</w:t>
      </w:r>
      <w:r>
        <w:rPr>
          <w:b/>
          <w:szCs w:val="24"/>
        </w:rPr>
        <w:t xml:space="preserve"> (1</w:t>
      </w:r>
      <w:r w:rsidR="00442568">
        <w:rPr>
          <w:b/>
          <w:szCs w:val="24"/>
        </w:rPr>
        <w:t>6</w:t>
      </w:r>
      <w:r>
        <w:rPr>
          <w:b/>
          <w:szCs w:val="24"/>
        </w:rPr>
        <w:t xml:space="preserve"> ч.</w:t>
      </w:r>
      <w:r w:rsidR="00442568" w:rsidRPr="00442568">
        <w:rPr>
          <w:b/>
        </w:rPr>
        <w:t xml:space="preserve"> </w:t>
      </w:r>
      <w:r w:rsidR="00442568">
        <w:rPr>
          <w:b/>
        </w:rPr>
        <w:t>вариант. 8,4 и 33 ч. вариант. 8.3</w:t>
      </w:r>
      <w:r>
        <w:rPr>
          <w:b/>
          <w:szCs w:val="24"/>
        </w:rPr>
        <w:t>):</w:t>
      </w:r>
      <w:r w:rsidR="000F6297">
        <w:rPr>
          <w:b/>
          <w:szCs w:val="24"/>
        </w:rPr>
        <w:t xml:space="preserve"> </w:t>
      </w:r>
      <w:r w:rsidR="000F6297" w:rsidRPr="00207096">
        <w:rPr>
          <w:szCs w:val="24"/>
        </w:rPr>
        <w:t>Узнавание, различение предметов туристического инвентаря: рюкзак, спальный мешок</w:t>
      </w:r>
      <w:r w:rsidR="000F6297">
        <w:rPr>
          <w:szCs w:val="24"/>
        </w:rPr>
        <w:t xml:space="preserve">. </w:t>
      </w:r>
      <w:r w:rsidR="000F6297" w:rsidRPr="00207096">
        <w:rPr>
          <w:szCs w:val="24"/>
        </w:rPr>
        <w:t>Соблюдение последовательности действий при раскладывании спального мешка: раскрывание чехла, вынимание мешка из чехла, развязывание тесьмы, раскатывание мешка. Соблюдение последовательности действий при расположении в спальном мешке: расстегивание молнии, сесть в мешке, застегивание молнии до середины спального мешка, лечь в мешок, застегивание молнии до капюшона. Соблюдение последовательности действий при складывании спального мешка: совмещение углов верхней части мешка, скручивание мешка, завязывание тесьмы, вставление меш</w:t>
      </w:r>
      <w:r w:rsidR="000F6297">
        <w:rPr>
          <w:szCs w:val="24"/>
        </w:rPr>
        <w:t>ка в чехол, затягивание чехла.</w:t>
      </w:r>
      <w:r w:rsidR="00FA0133">
        <w:rPr>
          <w:szCs w:val="24"/>
        </w:rPr>
        <w:t xml:space="preserve"> Завязывания элементарных узлов. Пешие походы в близлежащие от школы территории. Скандинавская ходьба: </w:t>
      </w:r>
      <w:r w:rsidR="00FA0133">
        <w:rPr>
          <w:color w:val="000000"/>
          <w:shd w:val="clear" w:color="auto" w:fill="FFFFFF"/>
        </w:rPr>
        <w:t xml:space="preserve">Освоение передвижения скандинавской ходьбой (ног, рук, туловища). Освоения техники подъема и спуска. Техники ходьбы по асфальту и траве. </w:t>
      </w:r>
    </w:p>
    <w:p w:rsidR="00917905" w:rsidRDefault="00917905" w:rsidP="00917905">
      <w:pPr>
        <w:pStyle w:val="a3"/>
        <w:jc w:val="center"/>
        <w:rPr>
          <w:rStyle w:val="c0"/>
          <w:b/>
          <w:color w:val="000000"/>
        </w:rPr>
      </w:pPr>
      <w:r w:rsidRPr="00917905">
        <w:rPr>
          <w:rStyle w:val="c0"/>
          <w:b/>
          <w:color w:val="000000"/>
        </w:rPr>
        <w:t>4 класс</w:t>
      </w:r>
    </w:p>
    <w:p w:rsidR="00636C18" w:rsidRPr="0023560F" w:rsidRDefault="00636C18" w:rsidP="00984CEF">
      <w:pPr>
        <w:pStyle w:val="a3"/>
        <w:ind w:firstLine="567"/>
      </w:pPr>
      <w:r w:rsidRPr="00207096">
        <w:rPr>
          <w:b/>
        </w:rPr>
        <w:t>Физическая подготовка</w:t>
      </w:r>
      <w:r>
        <w:rPr>
          <w:b/>
        </w:rPr>
        <w:t xml:space="preserve"> (19 ч.</w:t>
      </w:r>
      <w:r w:rsidR="00442568">
        <w:rPr>
          <w:b/>
        </w:rPr>
        <w:t xml:space="preserve"> вариант. 8</w:t>
      </w:r>
      <w:r w:rsidR="00984CEF">
        <w:rPr>
          <w:b/>
        </w:rPr>
        <w:t>.</w:t>
      </w:r>
      <w:r w:rsidR="00442568">
        <w:rPr>
          <w:b/>
        </w:rPr>
        <w:t>4 и 33 ч. вариант. 8.3</w:t>
      </w:r>
      <w:r>
        <w:rPr>
          <w:b/>
        </w:rPr>
        <w:t>):</w:t>
      </w:r>
      <w:r w:rsidR="0023560F">
        <w:rPr>
          <w:b/>
        </w:rPr>
        <w:t xml:space="preserve"> </w:t>
      </w:r>
      <w:r w:rsidR="0023560F" w:rsidRPr="0023560F">
        <w:t xml:space="preserve">Выполнение строевых команд. </w:t>
      </w:r>
      <w:r w:rsidR="0023560F">
        <w:t xml:space="preserve">Построение в шеренгу по команде, в колонну друг за другом. Перешагивание через препятствия (веревку, невысокие предметы) с помощью учителя и самостоятельно. Прыжки способом перешагивание. Прыжки с места и через небольшие </w:t>
      </w:r>
      <w:r w:rsidR="00D037D2">
        <w:t>препятствия</w:t>
      </w:r>
      <w:r w:rsidR="0023560F">
        <w:t xml:space="preserve">. </w:t>
      </w:r>
      <w:r w:rsidR="00D037D2" w:rsidRPr="00D037D2">
        <w:t xml:space="preserve">Спрыгивание с высоты 20-30 см </w:t>
      </w:r>
      <w:r w:rsidR="0023560F">
        <w:t xml:space="preserve">Бег и ходьба с различной скоростью и в различных направлениях. </w:t>
      </w:r>
      <w:r w:rsidR="0023560F" w:rsidRPr="00207096">
        <w:t>Броски, ловля</w:t>
      </w:r>
      <w:r w:rsidR="0023560F">
        <w:t xml:space="preserve"> различных предметов. </w:t>
      </w:r>
      <w:r w:rsidR="0023560F" w:rsidRPr="00207096">
        <w:t xml:space="preserve">Лазание, </w:t>
      </w:r>
      <w:proofErr w:type="spellStart"/>
      <w:r w:rsidR="0023560F" w:rsidRPr="00207096">
        <w:t>перелезание</w:t>
      </w:r>
      <w:proofErr w:type="spellEnd"/>
      <w:r w:rsidR="0023560F" w:rsidRPr="00207096">
        <w:t xml:space="preserve">, </w:t>
      </w:r>
      <w:proofErr w:type="spellStart"/>
      <w:r w:rsidR="0023560F" w:rsidRPr="00207096">
        <w:t>подлезание</w:t>
      </w:r>
      <w:proofErr w:type="spellEnd"/>
      <w:r w:rsidR="0023560F">
        <w:t xml:space="preserve">. </w:t>
      </w:r>
      <w:r w:rsidR="0023560F" w:rsidRPr="00207096">
        <w:t>Упражнения для формирования правильной осанки. Ритмические упражнения</w:t>
      </w:r>
    </w:p>
    <w:p w:rsidR="0023560F" w:rsidRPr="00B92FC5" w:rsidRDefault="00636C18" w:rsidP="00984CEF">
      <w:pPr>
        <w:pStyle w:val="a3"/>
        <w:ind w:firstLine="567"/>
        <w:rPr>
          <w:szCs w:val="24"/>
        </w:rPr>
      </w:pPr>
      <w:r>
        <w:rPr>
          <w:b/>
          <w:szCs w:val="24"/>
        </w:rPr>
        <w:t>Спортивные и подвижные игры (30 ч.</w:t>
      </w:r>
      <w:r w:rsidR="00442568">
        <w:rPr>
          <w:b/>
          <w:szCs w:val="24"/>
        </w:rPr>
        <w:t xml:space="preserve"> </w:t>
      </w:r>
      <w:r w:rsidR="00442568">
        <w:rPr>
          <w:b/>
        </w:rPr>
        <w:t>вариант. 8</w:t>
      </w:r>
      <w:r w:rsidR="00984CEF">
        <w:rPr>
          <w:b/>
        </w:rPr>
        <w:t>.</w:t>
      </w:r>
      <w:r w:rsidR="00442568">
        <w:rPr>
          <w:b/>
        </w:rPr>
        <w:t>4 и 33 ч. вариант. 8.3</w:t>
      </w:r>
      <w:r>
        <w:rPr>
          <w:b/>
          <w:szCs w:val="24"/>
        </w:rPr>
        <w:t>):</w:t>
      </w:r>
      <w:r w:rsidR="0023560F">
        <w:rPr>
          <w:b/>
          <w:szCs w:val="24"/>
        </w:rPr>
        <w:t xml:space="preserve"> </w:t>
      </w:r>
      <w:r w:rsidR="00B92FC5" w:rsidRPr="00470974">
        <w:rPr>
          <w:szCs w:val="24"/>
        </w:rPr>
        <w:t xml:space="preserve">Подвижные игры на развитие координационных способностей. </w:t>
      </w:r>
      <w:r w:rsidR="00B92FC5" w:rsidRPr="00B92FC5">
        <w:rPr>
          <w:szCs w:val="24"/>
        </w:rPr>
        <w:t xml:space="preserve">Пузырь» - перестроение из тесного круга </w:t>
      </w:r>
      <w:proofErr w:type="gramStart"/>
      <w:r w:rsidR="00B92FC5" w:rsidRPr="00B92FC5">
        <w:rPr>
          <w:szCs w:val="24"/>
        </w:rPr>
        <w:t>в</w:t>
      </w:r>
      <w:proofErr w:type="gramEnd"/>
      <w:r w:rsidR="00B92FC5" w:rsidRPr="00B92FC5">
        <w:rPr>
          <w:szCs w:val="24"/>
        </w:rPr>
        <w:t xml:space="preserve"> широкий, взявшись за руки. «Сделай фигуру» («Вот так поза»). </w:t>
      </w:r>
      <w:r w:rsidR="000F6297">
        <w:rPr>
          <w:szCs w:val="24"/>
        </w:rPr>
        <w:t>«Поймай комара»</w:t>
      </w:r>
      <w:r w:rsidR="00B92FC5" w:rsidRPr="00B92FC5">
        <w:rPr>
          <w:szCs w:val="24"/>
        </w:rPr>
        <w:t xml:space="preserve"> </w:t>
      </w:r>
      <w:r w:rsidR="000F6297">
        <w:rPr>
          <w:szCs w:val="24"/>
        </w:rPr>
        <w:t>(у</w:t>
      </w:r>
      <w:r w:rsidR="00B92FC5" w:rsidRPr="00B92FC5">
        <w:rPr>
          <w:szCs w:val="24"/>
        </w:rPr>
        <w:t xml:space="preserve"> учителя палочка с веревочкой, на </w:t>
      </w:r>
      <w:r w:rsidR="000F6297">
        <w:rPr>
          <w:szCs w:val="24"/>
        </w:rPr>
        <w:t>конце которой картонный комар, учитель двигает палочкой, и</w:t>
      </w:r>
      <w:r w:rsidR="00B92FC5" w:rsidRPr="00B92FC5">
        <w:rPr>
          <w:szCs w:val="24"/>
        </w:rPr>
        <w:t>гроки подпрыгивают, стараясь поймать комара.</w:t>
      </w:r>
      <w:r w:rsidR="000F6297">
        <w:rPr>
          <w:szCs w:val="24"/>
        </w:rPr>
        <w:t>)</w:t>
      </w:r>
      <w:r w:rsidR="00B92FC5">
        <w:rPr>
          <w:szCs w:val="24"/>
        </w:rPr>
        <w:t xml:space="preserve"> </w:t>
      </w:r>
      <w:r w:rsidR="000F6297" w:rsidRPr="00470974">
        <w:rPr>
          <w:szCs w:val="24"/>
        </w:rPr>
        <w:t>Подвижные игры на ра</w:t>
      </w:r>
      <w:r w:rsidR="000F6297">
        <w:rPr>
          <w:szCs w:val="24"/>
        </w:rPr>
        <w:t>звитие скоростных способностей:</w:t>
      </w:r>
      <w:r w:rsidR="000F6297" w:rsidRPr="00470974">
        <w:rPr>
          <w:szCs w:val="24"/>
        </w:rPr>
        <w:t xml:space="preserve"> </w:t>
      </w:r>
      <w:r w:rsidR="00B92FC5" w:rsidRPr="00B92FC5">
        <w:rPr>
          <w:szCs w:val="24"/>
        </w:rPr>
        <w:t>«Лошадки» - лошадка, кучер - бег парами.</w:t>
      </w:r>
      <w:r w:rsidR="000F6297">
        <w:rPr>
          <w:szCs w:val="24"/>
        </w:rPr>
        <w:t xml:space="preserve"> «Пятнашки»</w:t>
      </w:r>
      <w:r w:rsidR="000F6297" w:rsidRPr="000F6297">
        <w:rPr>
          <w:szCs w:val="24"/>
        </w:rPr>
        <w:t xml:space="preserve"> </w:t>
      </w:r>
      <w:r w:rsidR="000F6297" w:rsidRPr="00470974">
        <w:rPr>
          <w:szCs w:val="24"/>
        </w:rPr>
        <w:t xml:space="preserve">Соблюдение последовательности действий в игре-эстафете «Полоса препятствий»: бег по скамейке, прыжки через кирпичики, </w:t>
      </w:r>
      <w:proofErr w:type="spellStart"/>
      <w:r w:rsidR="000F6297" w:rsidRPr="00470974">
        <w:rPr>
          <w:szCs w:val="24"/>
        </w:rPr>
        <w:t>пролезание</w:t>
      </w:r>
      <w:proofErr w:type="spellEnd"/>
      <w:r w:rsidR="000F6297" w:rsidRPr="00470974">
        <w:rPr>
          <w:szCs w:val="24"/>
        </w:rPr>
        <w:t xml:space="preserve"> по туннелю, бег, передача эстафеты.</w:t>
      </w:r>
    </w:p>
    <w:p w:rsidR="0023560F" w:rsidRPr="00470974" w:rsidRDefault="0023560F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Элементы спортивных игр и спортивных упражнений. </w:t>
      </w:r>
    </w:p>
    <w:p w:rsidR="0023560F" w:rsidRPr="00470974" w:rsidRDefault="0023560F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Бадминтон: Удар по волану: нижняя подача, верхняя подача. Отбивание волана снизу, сверху. </w:t>
      </w:r>
      <w:r>
        <w:rPr>
          <w:szCs w:val="24"/>
        </w:rPr>
        <w:t>Броски через сетку</w:t>
      </w:r>
    </w:p>
    <w:p w:rsidR="0023560F" w:rsidRPr="00470974" w:rsidRDefault="0023560F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Футбол: Выполнение удара в пустые ворота, в ворота с вратарем с места, с 2-х шагов, с разбега. Прием мяча, стоя в воротах: ловить мяч руками, отбивать мяч ногой/руками. Ведение мяча. Выполнение передачи мяча партнеру. Остановка катящегося мяча ногой. </w:t>
      </w:r>
    </w:p>
    <w:p w:rsidR="0023560F" w:rsidRPr="00470974" w:rsidRDefault="0023560F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Волейбол: Подача волейбольного мяча сверху, снизу. Прием волейбольного мяча сверху, снизу. Игра в паре без сетки, через сетку. </w:t>
      </w:r>
    </w:p>
    <w:p w:rsidR="00636C18" w:rsidRPr="00FA0133" w:rsidRDefault="0023560F" w:rsidP="00984CEF">
      <w:pPr>
        <w:pStyle w:val="a3"/>
        <w:ind w:firstLine="567"/>
        <w:rPr>
          <w:szCs w:val="24"/>
        </w:rPr>
      </w:pPr>
      <w:r w:rsidRPr="00470974">
        <w:rPr>
          <w:szCs w:val="24"/>
        </w:rPr>
        <w:t xml:space="preserve">Баскетбол: Передача баскетбольного мяча без отскока от пола, с отскоком от пола. Ловля баскетбольного мяча без отскока от пола, с отскоком от пола. Отбивание баскетбольного мяча от пола одной рукой. Ведение баскетбольного мяча по </w:t>
      </w:r>
      <w:proofErr w:type="gramStart"/>
      <w:r w:rsidRPr="00470974">
        <w:rPr>
          <w:szCs w:val="24"/>
        </w:rPr>
        <w:t>прямой</w:t>
      </w:r>
      <w:proofErr w:type="gramEnd"/>
      <w:r w:rsidRPr="00470974">
        <w:rPr>
          <w:szCs w:val="24"/>
        </w:rPr>
        <w:t>, с обходом препятствия. Броски мяча в кольцо двумя руками.</w:t>
      </w:r>
    </w:p>
    <w:p w:rsidR="008336DC" w:rsidRDefault="00636C18" w:rsidP="00984CEF">
      <w:pPr>
        <w:pStyle w:val="a3"/>
        <w:ind w:firstLine="567"/>
        <w:rPr>
          <w:rStyle w:val="c0"/>
          <w:color w:val="000000"/>
        </w:rPr>
      </w:pPr>
      <w:r w:rsidRPr="00EF7F6B">
        <w:rPr>
          <w:b/>
          <w:szCs w:val="24"/>
        </w:rPr>
        <w:t>Туризм</w:t>
      </w:r>
      <w:r>
        <w:rPr>
          <w:b/>
          <w:szCs w:val="24"/>
        </w:rPr>
        <w:t xml:space="preserve"> (17 ч.</w:t>
      </w:r>
      <w:r w:rsidR="00442568">
        <w:rPr>
          <w:b/>
          <w:szCs w:val="24"/>
        </w:rPr>
        <w:t xml:space="preserve"> </w:t>
      </w:r>
      <w:r w:rsidR="00442568">
        <w:rPr>
          <w:b/>
        </w:rPr>
        <w:t>вариант. 8</w:t>
      </w:r>
      <w:r w:rsidR="00984CEF">
        <w:rPr>
          <w:b/>
        </w:rPr>
        <w:t>.</w:t>
      </w:r>
      <w:r w:rsidR="00442568">
        <w:rPr>
          <w:b/>
        </w:rPr>
        <w:t>4 и 33 ч. вариант. 8.3</w:t>
      </w:r>
      <w:r>
        <w:rPr>
          <w:b/>
          <w:szCs w:val="24"/>
        </w:rPr>
        <w:t>):</w:t>
      </w:r>
      <w:r w:rsidR="00FA0133">
        <w:rPr>
          <w:b/>
          <w:szCs w:val="24"/>
        </w:rPr>
        <w:t xml:space="preserve"> </w:t>
      </w:r>
      <w:r w:rsidR="00FA0133" w:rsidRPr="00207096">
        <w:rPr>
          <w:szCs w:val="24"/>
        </w:rPr>
        <w:t xml:space="preserve">Соблюдение последовательности </w:t>
      </w:r>
      <w:r w:rsidR="00FA0133" w:rsidRPr="00207096">
        <w:rPr>
          <w:szCs w:val="24"/>
        </w:rPr>
        <w:lastRenderedPageBreak/>
        <w:t>действий при складывании вещей в рюкзак: кроссовки, одежда, набор походной посуды, банка тушенки, средства личной гигиены. Соблюдение последовательности действий при раскладывании спального мешка: раскрывание чехла, вынимание мешка из чехла, развязывание тесьмы, раскатывание мешка. Соблюдение последовательности действий при расположении в спальном мешке: расстегивание молнии, сесть в мешке, застегивание молнии до середины спального мешка, лечь в мешок, застегивание молнии до капюшона. Соблюдение последовательности действий при складывании спального мешка: совмещение углов верхней части мешка, скручивание мешка, завязывание тесьмы, вставление меш</w:t>
      </w:r>
      <w:r w:rsidR="00FA0133">
        <w:rPr>
          <w:szCs w:val="24"/>
        </w:rPr>
        <w:t xml:space="preserve">ка в чехол, затягивание чехла. Завязывания элементарных узлов. Пешие походы в близлежащие от школы территории. </w:t>
      </w:r>
      <w:r w:rsidR="00FA0133">
        <w:rPr>
          <w:color w:val="000000"/>
          <w:shd w:val="clear" w:color="auto" w:fill="FFFFFF"/>
        </w:rPr>
        <w:t xml:space="preserve">Скандинавская ходьба: Освоение передвижения скандинавской ходьбой (ног, рук, туловища). Освоения техники подъема и спуска. Техники ходьбы по асфальту. </w:t>
      </w:r>
      <w:r w:rsidR="00FA0133">
        <w:rPr>
          <w:rStyle w:val="c0"/>
          <w:color w:val="000000"/>
        </w:rPr>
        <w:t>Обучение подводящих имитационных упражнений лыжного хода: переменная, одновременная работа рук. Освоение упражнений: шаговая и прыжковая имитация классического хода.</w:t>
      </w:r>
    </w:p>
    <w:p w:rsidR="009B3086" w:rsidRDefault="00E4581A" w:rsidP="00E4581A">
      <w:pPr>
        <w:jc w:val="center"/>
        <w:rPr>
          <w:b/>
        </w:rPr>
      </w:pPr>
      <w:r w:rsidRPr="00E4581A">
        <w:rPr>
          <w:b/>
        </w:rPr>
        <w:t>Планируемые результаты</w:t>
      </w:r>
    </w:p>
    <w:p w:rsidR="00E4581A" w:rsidRPr="00E4581A" w:rsidRDefault="00E4581A" w:rsidP="00E4581A">
      <w:r w:rsidRPr="00E4581A">
        <w:t xml:space="preserve">В соответствии с требованиями ФГОС к адаптированной основной общеобразовательной программе для обучающихся с РАС (вариант 8.4.) результативность обучения каждого обучающегося оценивается с учетом его особенностей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</w:t>
      </w:r>
      <w:r w:rsidRPr="00E4581A">
        <w:rPr>
          <w:b/>
        </w:rPr>
        <w:t>возможных результатов</w:t>
      </w:r>
      <w:r w:rsidRPr="00E4581A">
        <w:t xml:space="preserve"> образования данной категории обучающихся.  </w:t>
      </w:r>
    </w:p>
    <w:p w:rsidR="009B3086" w:rsidRPr="009B3086" w:rsidRDefault="009B3086" w:rsidP="00984CEF">
      <w:pPr>
        <w:ind w:firstLine="567"/>
        <w:rPr>
          <w:b/>
        </w:rPr>
      </w:pPr>
      <w:r w:rsidRPr="009B3086">
        <w:rPr>
          <w:b/>
        </w:rPr>
        <w:t xml:space="preserve">1) Восприятие собственного тела, осознание своих физических возможностей и ограничений. </w:t>
      </w:r>
    </w:p>
    <w:p w:rsidR="009B3086" w:rsidRPr="009B3086" w:rsidRDefault="009B3086" w:rsidP="00984CEF">
      <w:pPr>
        <w:pStyle w:val="a5"/>
        <w:numPr>
          <w:ilvl w:val="0"/>
          <w:numId w:val="11"/>
        </w:numPr>
        <w:ind w:left="0" w:firstLine="567"/>
      </w:pPr>
      <w:r w:rsidRPr="009B3086">
        <w:t xml:space="preserve">Освоение доступных способов контроля над функциями собственного тела: сидеть, стоять, передвигаться (в </w:t>
      </w:r>
      <w:proofErr w:type="spellStart"/>
      <w:r w:rsidRPr="009B3086">
        <w:t>т.ч</w:t>
      </w:r>
      <w:proofErr w:type="spellEnd"/>
      <w:r w:rsidRPr="009B3086">
        <w:t>. с использованием технических средств).</w:t>
      </w:r>
    </w:p>
    <w:p w:rsidR="009B3086" w:rsidRPr="009B3086" w:rsidRDefault="009B3086" w:rsidP="00984CEF">
      <w:pPr>
        <w:pStyle w:val="a5"/>
        <w:numPr>
          <w:ilvl w:val="0"/>
          <w:numId w:val="11"/>
        </w:numPr>
        <w:ind w:left="0" w:firstLine="567"/>
      </w:pPr>
      <w:r w:rsidRPr="009B3086">
        <w:t xml:space="preserve">Освоение двигательных навыков, координации, последовательности движений. </w:t>
      </w:r>
    </w:p>
    <w:p w:rsidR="009B3086" w:rsidRPr="009B3086" w:rsidRDefault="009B3086" w:rsidP="00984CEF">
      <w:pPr>
        <w:pStyle w:val="a5"/>
        <w:numPr>
          <w:ilvl w:val="0"/>
          <w:numId w:val="11"/>
        </w:numPr>
        <w:ind w:left="0" w:firstLine="567"/>
      </w:pPr>
      <w:r w:rsidRPr="009B3086">
        <w:t>Совершенствование физических качеств: ловкости, силы, быстроты, выносливости.</w:t>
      </w:r>
    </w:p>
    <w:p w:rsidR="009B3086" w:rsidRPr="009B3086" w:rsidRDefault="009B3086" w:rsidP="00984CEF">
      <w:pPr>
        <w:pStyle w:val="a5"/>
        <w:numPr>
          <w:ilvl w:val="0"/>
          <w:numId w:val="11"/>
        </w:numPr>
        <w:ind w:left="0" w:firstLine="567"/>
      </w:pPr>
      <w:r w:rsidRPr="009B3086">
        <w:t xml:space="preserve">Умение радоваться успехам: выше прыгнул, быстрее пробежал и др. </w:t>
      </w:r>
    </w:p>
    <w:p w:rsidR="009B3086" w:rsidRPr="009B3086" w:rsidRDefault="009B3086" w:rsidP="00984CEF">
      <w:pPr>
        <w:ind w:firstLine="567"/>
        <w:rPr>
          <w:b/>
        </w:rPr>
      </w:pPr>
      <w:r w:rsidRPr="009B3086">
        <w:rPr>
          <w:b/>
        </w:rPr>
        <w:t xml:space="preserve">2) Соотнесение самочувствия с настроением, собственной активностью, самостоятельностью и независимостью. </w:t>
      </w:r>
    </w:p>
    <w:p w:rsidR="009B3086" w:rsidRPr="009B3086" w:rsidRDefault="009B3086" w:rsidP="00984CEF">
      <w:pPr>
        <w:pStyle w:val="a5"/>
        <w:numPr>
          <w:ilvl w:val="0"/>
          <w:numId w:val="12"/>
        </w:numPr>
        <w:ind w:left="0" w:firstLine="567"/>
      </w:pPr>
      <w:r w:rsidRPr="009B3086">
        <w:t>Умение определять свое самочувствие в связи с физической нагрузкой: усталость, болевые ощущения, др.</w:t>
      </w:r>
    </w:p>
    <w:p w:rsidR="009B3086" w:rsidRPr="009B3086" w:rsidRDefault="009B3086" w:rsidP="00984CEF">
      <w:pPr>
        <w:pStyle w:val="a5"/>
        <w:numPr>
          <w:ilvl w:val="0"/>
          <w:numId w:val="12"/>
        </w:numPr>
        <w:ind w:left="0" w:firstLine="567"/>
      </w:pPr>
      <w:r w:rsidRPr="009B3086">
        <w:t>Повышение уровня самостоятельности в освоении и совершенствовании двигательных умений.</w:t>
      </w:r>
    </w:p>
    <w:p w:rsidR="009B3086" w:rsidRPr="009B3086" w:rsidRDefault="009B3086" w:rsidP="00984CEF">
      <w:pPr>
        <w:ind w:firstLine="567"/>
        <w:rPr>
          <w:b/>
        </w:rPr>
      </w:pPr>
      <w:r w:rsidRPr="009B3086">
        <w:rPr>
          <w:b/>
        </w:rPr>
        <w:t>3) Освоение доступных видов физкультурно-спортивной деятельности:</w:t>
      </w:r>
      <w:r>
        <w:rPr>
          <w:b/>
        </w:rPr>
        <w:t xml:space="preserve"> физическая подготовка</w:t>
      </w:r>
      <w:r w:rsidRPr="009B3086">
        <w:rPr>
          <w:b/>
        </w:rPr>
        <w:t>, с</w:t>
      </w:r>
      <w:r>
        <w:rPr>
          <w:b/>
        </w:rPr>
        <w:t>портивные игры, туризм</w:t>
      </w:r>
      <w:r w:rsidRPr="009B3086">
        <w:rPr>
          <w:b/>
        </w:rPr>
        <w:t>.</w:t>
      </w:r>
    </w:p>
    <w:p w:rsidR="009B3086" w:rsidRPr="009B3086" w:rsidRDefault="009B3086" w:rsidP="00984CEF">
      <w:pPr>
        <w:pStyle w:val="a5"/>
        <w:numPr>
          <w:ilvl w:val="0"/>
          <w:numId w:val="12"/>
        </w:numPr>
        <w:ind w:left="0" w:firstLine="567"/>
      </w:pPr>
      <w:r w:rsidRPr="009B3086">
        <w:t>Интерес к определенным видам физкультурно-спортивной деятельности: езда на велосипеде, ходьба на лыжах, плавание, спортивные и подвижные игры, туризм, др.</w:t>
      </w:r>
    </w:p>
    <w:p w:rsidR="009B3086" w:rsidRPr="009B3086" w:rsidRDefault="009B3086" w:rsidP="00984CEF">
      <w:pPr>
        <w:pStyle w:val="a5"/>
        <w:numPr>
          <w:ilvl w:val="0"/>
          <w:numId w:val="12"/>
        </w:numPr>
        <w:ind w:left="0" w:firstLine="567"/>
      </w:pPr>
      <w:r w:rsidRPr="009B3086">
        <w:t>Умение</w:t>
      </w:r>
      <w:r>
        <w:t xml:space="preserve"> </w:t>
      </w:r>
      <w:r w:rsidRPr="009B3086">
        <w:t>играть в подвижные игры</w:t>
      </w:r>
      <w:r>
        <w:t>, использовать скандинавские палки,</w:t>
      </w:r>
      <w:r w:rsidRPr="009B3086">
        <w:t xml:space="preserve"> </w:t>
      </w:r>
      <w:r>
        <w:t xml:space="preserve">бегать по заданной траектории </w:t>
      </w:r>
      <w:r w:rsidRPr="009B3086">
        <w:t>и др.</w:t>
      </w:r>
    </w:p>
    <w:p w:rsidR="009B3086" w:rsidRDefault="009B3086" w:rsidP="00984CEF">
      <w:pPr>
        <w:ind w:firstLine="567"/>
      </w:pPr>
    </w:p>
    <w:sectPr w:rsidR="009B3086" w:rsidSect="00984CE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7333"/>
    <w:multiLevelType w:val="hybridMultilevel"/>
    <w:tmpl w:val="5F42DF16"/>
    <w:lvl w:ilvl="0" w:tplc="7A3CBBB8">
      <w:start w:val="1"/>
      <w:numFmt w:val="bullet"/>
      <w:lvlText w:val=""/>
      <w:lvlJc w:val="left"/>
      <w:pPr>
        <w:ind w:left="1571" w:hanging="360"/>
      </w:pPr>
      <w:rPr>
        <w:rFonts w:ascii="Wingdings" w:hAnsi="Wingdings" w:hint="default"/>
        <w:b/>
        <w:i w:val="0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69E0E2E"/>
    <w:multiLevelType w:val="hybridMultilevel"/>
    <w:tmpl w:val="51FA4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A2193"/>
    <w:multiLevelType w:val="hybridMultilevel"/>
    <w:tmpl w:val="6BBA1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B7A77"/>
    <w:multiLevelType w:val="multilevel"/>
    <w:tmpl w:val="310ACCD8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308" w:hanging="60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4">
    <w:nsid w:val="28BA2FB8"/>
    <w:multiLevelType w:val="hybridMultilevel"/>
    <w:tmpl w:val="B40829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D7018B"/>
    <w:multiLevelType w:val="hybridMultilevel"/>
    <w:tmpl w:val="D0F0441A"/>
    <w:lvl w:ilvl="0" w:tplc="A39CFF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C8760CA"/>
    <w:multiLevelType w:val="hybridMultilevel"/>
    <w:tmpl w:val="9F6092A6"/>
    <w:lvl w:ilvl="0" w:tplc="891EEE2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64C3B87"/>
    <w:multiLevelType w:val="hybridMultilevel"/>
    <w:tmpl w:val="B2B45706"/>
    <w:lvl w:ilvl="0" w:tplc="891EEE2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4DE2BBF"/>
    <w:multiLevelType w:val="hybridMultilevel"/>
    <w:tmpl w:val="65F6FACE"/>
    <w:lvl w:ilvl="0" w:tplc="1152FD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3356FDB"/>
    <w:multiLevelType w:val="hybridMultilevel"/>
    <w:tmpl w:val="FC1C4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004548"/>
    <w:multiLevelType w:val="hybridMultilevel"/>
    <w:tmpl w:val="604A5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562F5E"/>
    <w:multiLevelType w:val="hybridMultilevel"/>
    <w:tmpl w:val="64F22C80"/>
    <w:lvl w:ilvl="0" w:tplc="891EEE2A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7C354846"/>
    <w:multiLevelType w:val="hybridMultilevel"/>
    <w:tmpl w:val="C29A2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10"/>
  </w:num>
  <w:num w:numId="8">
    <w:abstractNumId w:val="12"/>
  </w:num>
  <w:num w:numId="9">
    <w:abstractNumId w:val="2"/>
  </w:num>
  <w:num w:numId="10">
    <w:abstractNumId w:val="4"/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9EC"/>
    <w:rsid w:val="0004125C"/>
    <w:rsid w:val="000A616B"/>
    <w:rsid w:val="000F6297"/>
    <w:rsid w:val="001558CD"/>
    <w:rsid w:val="001779EC"/>
    <w:rsid w:val="001960F6"/>
    <w:rsid w:val="00207096"/>
    <w:rsid w:val="0023560F"/>
    <w:rsid w:val="00332E06"/>
    <w:rsid w:val="003E63E4"/>
    <w:rsid w:val="00442568"/>
    <w:rsid w:val="00526070"/>
    <w:rsid w:val="00583003"/>
    <w:rsid w:val="00636C18"/>
    <w:rsid w:val="006426DE"/>
    <w:rsid w:val="008336DC"/>
    <w:rsid w:val="00917905"/>
    <w:rsid w:val="00984CEF"/>
    <w:rsid w:val="009B3086"/>
    <w:rsid w:val="00B92FC5"/>
    <w:rsid w:val="00D037D2"/>
    <w:rsid w:val="00E03716"/>
    <w:rsid w:val="00E4581A"/>
    <w:rsid w:val="00EB681B"/>
    <w:rsid w:val="00FA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16"/>
    <w:pPr>
      <w:spacing w:after="0" w:line="240" w:lineRule="auto"/>
      <w:ind w:firstLine="851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17905"/>
    <w:pPr>
      <w:keepNext/>
      <w:keepLines/>
      <w:spacing w:before="4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basedOn w:val="a"/>
    <w:link w:val="a4"/>
    <w:qFormat/>
    <w:rsid w:val="00583003"/>
    <w:pPr>
      <w:widowControl w:val="0"/>
      <w:autoSpaceDE w:val="0"/>
      <w:autoSpaceDN w:val="0"/>
      <w:adjustRightInd w:val="0"/>
    </w:pPr>
    <w:rPr>
      <w:rFonts w:eastAsia="Times New Roman" w:cs="Times New Roman"/>
      <w:szCs w:val="28"/>
      <w:lang w:eastAsia="ru-RU"/>
    </w:rPr>
  </w:style>
  <w:style w:type="character" w:customStyle="1" w:styleId="a4">
    <w:name w:val="Рабочий Знак"/>
    <w:basedOn w:val="a0"/>
    <w:link w:val="a3"/>
    <w:rsid w:val="0058300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c17">
    <w:name w:val="c17"/>
    <w:basedOn w:val="a"/>
    <w:rsid w:val="001960F6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c0">
    <w:name w:val="c0"/>
    <w:basedOn w:val="a0"/>
    <w:rsid w:val="001960F6"/>
  </w:style>
  <w:style w:type="character" w:customStyle="1" w:styleId="10">
    <w:name w:val="Заголовок 1 Знак"/>
    <w:basedOn w:val="a0"/>
    <w:link w:val="1"/>
    <w:uiPriority w:val="9"/>
    <w:rsid w:val="009179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Zag11">
    <w:name w:val="Zag_11"/>
    <w:rsid w:val="00917905"/>
  </w:style>
  <w:style w:type="paragraph" w:styleId="a5">
    <w:name w:val="List Paragraph"/>
    <w:basedOn w:val="a"/>
    <w:uiPriority w:val="34"/>
    <w:qFormat/>
    <w:rsid w:val="009B3086"/>
    <w:pPr>
      <w:ind w:left="720"/>
      <w:contextualSpacing/>
    </w:pPr>
  </w:style>
  <w:style w:type="paragraph" w:customStyle="1" w:styleId="Default">
    <w:name w:val="Default"/>
    <w:rsid w:val="00984C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16"/>
    <w:pPr>
      <w:spacing w:after="0" w:line="240" w:lineRule="auto"/>
      <w:ind w:firstLine="851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17905"/>
    <w:pPr>
      <w:keepNext/>
      <w:keepLines/>
      <w:spacing w:before="4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basedOn w:val="a"/>
    <w:link w:val="a4"/>
    <w:qFormat/>
    <w:rsid w:val="00583003"/>
    <w:pPr>
      <w:widowControl w:val="0"/>
      <w:autoSpaceDE w:val="0"/>
      <w:autoSpaceDN w:val="0"/>
      <w:adjustRightInd w:val="0"/>
    </w:pPr>
    <w:rPr>
      <w:rFonts w:eastAsia="Times New Roman" w:cs="Times New Roman"/>
      <w:szCs w:val="28"/>
      <w:lang w:eastAsia="ru-RU"/>
    </w:rPr>
  </w:style>
  <w:style w:type="character" w:customStyle="1" w:styleId="a4">
    <w:name w:val="Рабочий Знак"/>
    <w:basedOn w:val="a0"/>
    <w:link w:val="a3"/>
    <w:rsid w:val="0058300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c17">
    <w:name w:val="c17"/>
    <w:basedOn w:val="a"/>
    <w:rsid w:val="001960F6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c0">
    <w:name w:val="c0"/>
    <w:basedOn w:val="a0"/>
    <w:rsid w:val="001960F6"/>
  </w:style>
  <w:style w:type="character" w:customStyle="1" w:styleId="10">
    <w:name w:val="Заголовок 1 Знак"/>
    <w:basedOn w:val="a0"/>
    <w:link w:val="1"/>
    <w:uiPriority w:val="9"/>
    <w:rsid w:val="009179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Zag11">
    <w:name w:val="Zag_11"/>
    <w:rsid w:val="00917905"/>
  </w:style>
  <w:style w:type="paragraph" w:styleId="a5">
    <w:name w:val="List Paragraph"/>
    <w:basedOn w:val="a"/>
    <w:uiPriority w:val="34"/>
    <w:qFormat/>
    <w:rsid w:val="009B3086"/>
    <w:pPr>
      <w:ind w:left="720"/>
      <w:contextualSpacing/>
    </w:pPr>
  </w:style>
  <w:style w:type="paragraph" w:customStyle="1" w:styleId="Default">
    <w:name w:val="Default"/>
    <w:rsid w:val="00984C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7</Pages>
  <Words>3287</Words>
  <Characters>18738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Intel1</cp:lastModifiedBy>
  <cp:revision>10</cp:revision>
  <dcterms:created xsi:type="dcterms:W3CDTF">2023-06-20T10:55:00Z</dcterms:created>
  <dcterms:modified xsi:type="dcterms:W3CDTF">2023-10-09T13:48:00Z</dcterms:modified>
</cp:coreProperties>
</file>